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B17AB2" w14:textId="5A0C9407" w:rsidR="00BC17F7" w:rsidRPr="00BC17F7" w:rsidRDefault="00BC17F7" w:rsidP="00BC17F7">
      <w:pPr>
        <w:widowControl w:val="0"/>
        <w:autoSpaceDE w:val="0"/>
        <w:autoSpaceDN w:val="0"/>
        <w:adjustRightInd w:val="0"/>
        <w:spacing w:after="0" w:line="240" w:lineRule="auto"/>
        <w:ind w:left="5387" w:right="-1"/>
        <w:rPr>
          <w:rFonts w:ascii="Times New Roman" w:eastAsia="Times New Roman" w:hAnsi="Times New Roman" w:cs="Times New Roman"/>
          <w:bCs/>
          <w:sz w:val="24"/>
          <w:szCs w:val="24"/>
        </w:rPr>
      </w:pPr>
      <w:r w:rsidRPr="00BC17F7">
        <w:rPr>
          <w:rFonts w:ascii="Times New Roman" w:eastAsia="Times New Roman" w:hAnsi="Times New Roman" w:cs="Times New Roman"/>
          <w:bCs/>
          <w:sz w:val="24"/>
          <w:szCs w:val="24"/>
        </w:rPr>
        <w:t>Утверждено</w:t>
      </w:r>
    </w:p>
    <w:p w14:paraId="115F405B" w14:textId="77777777" w:rsidR="00BC17F7" w:rsidRDefault="00BC17F7" w:rsidP="00BC17F7">
      <w:pPr>
        <w:widowControl w:val="0"/>
        <w:autoSpaceDE w:val="0"/>
        <w:autoSpaceDN w:val="0"/>
        <w:adjustRightInd w:val="0"/>
        <w:spacing w:after="0" w:line="240" w:lineRule="auto"/>
        <w:ind w:left="5387" w:right="-710"/>
        <w:rPr>
          <w:rFonts w:ascii="Times New Roman" w:eastAsia="Times New Roman" w:hAnsi="Times New Roman" w:cs="Times New Roman"/>
          <w:bCs/>
          <w:sz w:val="24"/>
          <w:szCs w:val="24"/>
        </w:rPr>
      </w:pPr>
      <w:r w:rsidRPr="00BC17F7">
        <w:rPr>
          <w:rFonts w:ascii="Times New Roman" w:eastAsia="Times New Roman" w:hAnsi="Times New Roman" w:cs="Times New Roman"/>
          <w:bCs/>
          <w:sz w:val="24"/>
          <w:szCs w:val="24"/>
        </w:rPr>
        <w:t>решением</w:t>
      </w:r>
      <w:r w:rsidRPr="00BC17F7">
        <w:rPr>
          <w:rFonts w:ascii="Times New Roman" w:eastAsia="Times New Roman" w:hAnsi="Times New Roman" w:cs="Times New Roman"/>
          <w:b/>
          <w:bCs/>
          <w:sz w:val="24"/>
          <w:szCs w:val="24"/>
        </w:rPr>
        <w:t xml:space="preserve"> </w:t>
      </w:r>
      <w:r w:rsidRPr="00BC17F7">
        <w:rPr>
          <w:rFonts w:ascii="Times New Roman" w:eastAsia="Times New Roman" w:hAnsi="Times New Roman" w:cs="Times New Roman"/>
          <w:bCs/>
          <w:sz w:val="24"/>
          <w:szCs w:val="24"/>
        </w:rPr>
        <w:t>Совета депутатов</w:t>
      </w:r>
    </w:p>
    <w:p w14:paraId="117C6D78" w14:textId="77777777" w:rsidR="00BC17F7" w:rsidRDefault="00BC17F7" w:rsidP="00BC17F7">
      <w:pPr>
        <w:widowControl w:val="0"/>
        <w:autoSpaceDE w:val="0"/>
        <w:autoSpaceDN w:val="0"/>
        <w:adjustRightInd w:val="0"/>
        <w:spacing w:after="0" w:line="240" w:lineRule="auto"/>
        <w:ind w:left="5387" w:right="-710"/>
        <w:rPr>
          <w:rFonts w:ascii="Times New Roman" w:eastAsia="Times New Roman" w:hAnsi="Times New Roman" w:cs="Times New Roman"/>
          <w:bCs/>
          <w:sz w:val="24"/>
          <w:szCs w:val="24"/>
        </w:rPr>
      </w:pPr>
      <w:r w:rsidRPr="00BC17F7">
        <w:rPr>
          <w:rFonts w:ascii="Times New Roman" w:eastAsia="Times New Roman" w:hAnsi="Times New Roman" w:cs="Times New Roman"/>
          <w:bCs/>
          <w:sz w:val="24"/>
          <w:szCs w:val="24"/>
        </w:rPr>
        <w:t xml:space="preserve">муниципального образования </w:t>
      </w:r>
    </w:p>
    <w:p w14:paraId="122F5B11" w14:textId="150F92B9" w:rsidR="00BC17F7" w:rsidRDefault="00BC17F7" w:rsidP="00BC17F7">
      <w:pPr>
        <w:widowControl w:val="0"/>
        <w:autoSpaceDE w:val="0"/>
        <w:autoSpaceDN w:val="0"/>
        <w:adjustRightInd w:val="0"/>
        <w:spacing w:after="0" w:line="240" w:lineRule="auto"/>
        <w:ind w:left="5387" w:right="-710"/>
        <w:rPr>
          <w:rFonts w:ascii="Times New Roman" w:eastAsia="Times New Roman" w:hAnsi="Times New Roman" w:cs="Times New Roman"/>
          <w:bCs/>
          <w:sz w:val="24"/>
          <w:szCs w:val="24"/>
        </w:rPr>
      </w:pPr>
      <w:r w:rsidRPr="00BC17F7">
        <w:rPr>
          <w:rFonts w:ascii="Times New Roman" w:eastAsia="Times New Roman" w:hAnsi="Times New Roman" w:cs="Times New Roman"/>
          <w:bCs/>
          <w:sz w:val="24"/>
          <w:szCs w:val="24"/>
        </w:rPr>
        <w:t xml:space="preserve">«Муниципальный округ </w:t>
      </w:r>
    </w:p>
    <w:p w14:paraId="6FE90EB9" w14:textId="1A8A6164" w:rsidR="00BC17F7" w:rsidRDefault="00513135" w:rsidP="00BC17F7">
      <w:pPr>
        <w:widowControl w:val="0"/>
        <w:autoSpaceDE w:val="0"/>
        <w:autoSpaceDN w:val="0"/>
        <w:adjustRightInd w:val="0"/>
        <w:spacing w:after="0" w:line="240" w:lineRule="auto"/>
        <w:ind w:left="5387" w:right="-1"/>
        <w:rPr>
          <w:rFonts w:ascii="Times New Roman" w:eastAsia="Times New Roman" w:hAnsi="Times New Roman" w:cs="Times New Roman"/>
          <w:bCs/>
          <w:sz w:val="24"/>
          <w:szCs w:val="24"/>
        </w:rPr>
      </w:pPr>
      <w:proofErr w:type="spellStart"/>
      <w:r>
        <w:rPr>
          <w:rFonts w:ascii="Times New Roman" w:eastAsia="Times New Roman" w:hAnsi="Times New Roman" w:cs="Times New Roman"/>
          <w:bCs/>
          <w:sz w:val="24"/>
          <w:szCs w:val="24"/>
        </w:rPr>
        <w:t>Балезинский</w:t>
      </w:r>
      <w:proofErr w:type="spellEnd"/>
      <w:r w:rsidR="00BC17F7" w:rsidRPr="00BC17F7">
        <w:rPr>
          <w:rFonts w:ascii="Times New Roman" w:eastAsia="Times New Roman" w:hAnsi="Times New Roman" w:cs="Times New Roman"/>
          <w:bCs/>
          <w:sz w:val="24"/>
          <w:szCs w:val="24"/>
        </w:rPr>
        <w:t xml:space="preserve"> район </w:t>
      </w:r>
    </w:p>
    <w:p w14:paraId="4FBCED2F" w14:textId="6D805927" w:rsidR="00BC17F7" w:rsidRPr="00BC17F7" w:rsidRDefault="00BC17F7" w:rsidP="00BC17F7">
      <w:pPr>
        <w:widowControl w:val="0"/>
        <w:autoSpaceDE w:val="0"/>
        <w:autoSpaceDN w:val="0"/>
        <w:adjustRightInd w:val="0"/>
        <w:spacing w:after="0" w:line="240" w:lineRule="auto"/>
        <w:ind w:left="5387" w:right="-1"/>
        <w:rPr>
          <w:rFonts w:ascii="Times New Roman" w:eastAsia="Times New Roman" w:hAnsi="Times New Roman" w:cs="Times New Roman"/>
          <w:bCs/>
          <w:sz w:val="24"/>
          <w:szCs w:val="24"/>
        </w:rPr>
      </w:pPr>
      <w:r w:rsidRPr="00BC17F7">
        <w:rPr>
          <w:rFonts w:ascii="Times New Roman" w:eastAsia="Times New Roman" w:hAnsi="Times New Roman" w:cs="Times New Roman"/>
          <w:bCs/>
          <w:sz w:val="24"/>
          <w:szCs w:val="24"/>
        </w:rPr>
        <w:t>Удмуртской Республики»</w:t>
      </w:r>
    </w:p>
    <w:p w14:paraId="1DE3FAD8" w14:textId="53E21ADE" w:rsidR="00BC17F7" w:rsidRPr="00BC17F7" w:rsidRDefault="00513135" w:rsidP="00BC17F7">
      <w:pPr>
        <w:widowControl w:val="0"/>
        <w:autoSpaceDE w:val="0"/>
        <w:autoSpaceDN w:val="0"/>
        <w:adjustRightInd w:val="0"/>
        <w:spacing w:after="0" w:line="240" w:lineRule="auto"/>
        <w:ind w:left="5387" w:right="-71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от                  2022 года № </w:t>
      </w:r>
    </w:p>
    <w:p w14:paraId="538438AC" w14:textId="3FB7CB24" w:rsidR="00BC17F7" w:rsidRDefault="00BC17F7" w:rsidP="00BC17F7">
      <w:pPr>
        <w:spacing w:after="0" w:line="0" w:lineRule="atLeast"/>
        <w:ind w:left="5529" w:right="-710"/>
        <w:rPr>
          <w:rFonts w:ascii="Times New Roman" w:eastAsia="Times New Roman" w:hAnsi="Times New Roman" w:cs="Times New Roman"/>
          <w:sz w:val="28"/>
          <w:szCs w:val="28"/>
          <w:lang w:eastAsia="ar-SA"/>
        </w:rPr>
      </w:pPr>
    </w:p>
    <w:p w14:paraId="08F8FC92" w14:textId="77777777" w:rsidR="00BC17F7" w:rsidRPr="00BC17F7" w:rsidRDefault="00BC17F7" w:rsidP="00BC17F7">
      <w:pPr>
        <w:spacing w:after="0" w:line="0" w:lineRule="atLeast"/>
        <w:jc w:val="both"/>
        <w:rPr>
          <w:rFonts w:ascii="Times New Roman" w:eastAsia="Times New Roman" w:hAnsi="Times New Roman" w:cs="Times New Roman"/>
          <w:sz w:val="28"/>
          <w:szCs w:val="28"/>
          <w:lang w:eastAsia="ar-SA"/>
        </w:rPr>
      </w:pPr>
    </w:p>
    <w:p w14:paraId="127EEF09" w14:textId="77777777" w:rsidR="00BC17F7" w:rsidRPr="00BC17F7" w:rsidRDefault="00BC17F7" w:rsidP="00BC17F7">
      <w:pPr>
        <w:spacing w:after="0" w:line="0" w:lineRule="atLeast"/>
        <w:rPr>
          <w:rFonts w:ascii="Times New Roman" w:eastAsia="Times New Roman" w:hAnsi="Times New Roman" w:cs="Times New Roman"/>
          <w:sz w:val="28"/>
          <w:szCs w:val="28"/>
          <w:lang w:eastAsia="ar-SA"/>
        </w:rPr>
      </w:pPr>
    </w:p>
    <w:p w14:paraId="2AA4E9DD" w14:textId="77777777" w:rsidR="00BC17F7" w:rsidRPr="00BC17F7" w:rsidRDefault="00BC17F7" w:rsidP="00BC17F7">
      <w:pPr>
        <w:spacing w:after="0" w:line="240" w:lineRule="auto"/>
        <w:jc w:val="center"/>
        <w:rPr>
          <w:rFonts w:ascii="Times New Roman" w:eastAsia="Times New Roman" w:hAnsi="Times New Roman" w:cs="Times New Roman"/>
          <w:b/>
          <w:bCs/>
          <w:color w:val="000000"/>
          <w:sz w:val="24"/>
          <w:szCs w:val="24"/>
          <w:lang w:eastAsia="ru-RU"/>
        </w:rPr>
      </w:pPr>
      <w:r w:rsidRPr="00BC17F7">
        <w:rPr>
          <w:rFonts w:ascii="Times New Roman" w:eastAsia="Times New Roman" w:hAnsi="Times New Roman" w:cs="Times New Roman"/>
          <w:b/>
          <w:bCs/>
          <w:color w:val="000000"/>
          <w:sz w:val="24"/>
          <w:szCs w:val="24"/>
          <w:lang w:eastAsia="ru-RU"/>
        </w:rPr>
        <w:t>Положение</w:t>
      </w:r>
    </w:p>
    <w:p w14:paraId="13AC829A" w14:textId="5E834A2E" w:rsidR="00BC17F7" w:rsidRPr="00BC17F7" w:rsidRDefault="00BC17F7" w:rsidP="00BC17F7">
      <w:pPr>
        <w:spacing w:after="0" w:line="240" w:lineRule="auto"/>
        <w:jc w:val="center"/>
        <w:rPr>
          <w:rFonts w:ascii="Times New Roman" w:eastAsia="Times New Roman" w:hAnsi="Times New Roman" w:cs="Times New Roman"/>
          <w:i/>
          <w:iCs/>
          <w:color w:val="000000"/>
          <w:sz w:val="24"/>
          <w:szCs w:val="24"/>
          <w:lang w:eastAsia="ru-RU"/>
        </w:rPr>
      </w:pPr>
      <w:r w:rsidRPr="00BC17F7">
        <w:rPr>
          <w:rFonts w:ascii="Times New Roman" w:eastAsia="Times New Roman" w:hAnsi="Times New Roman" w:cs="Times New Roman"/>
          <w:b/>
          <w:bCs/>
          <w:color w:val="000000"/>
          <w:sz w:val="24"/>
          <w:szCs w:val="24"/>
          <w:lang w:eastAsia="ru-RU"/>
        </w:rPr>
        <w:t xml:space="preserve"> о муниципальном контроле в сфере благоустройства на территории</w:t>
      </w:r>
      <w:r w:rsidRPr="00BC17F7">
        <w:rPr>
          <w:rFonts w:ascii="Times New Roman" w:eastAsia="Times New Roman" w:hAnsi="Times New Roman" w:cs="Times New Roman"/>
          <w:color w:val="000000"/>
          <w:sz w:val="24"/>
          <w:szCs w:val="24"/>
          <w:lang w:eastAsia="ru-RU"/>
        </w:rPr>
        <w:t xml:space="preserve"> </w:t>
      </w:r>
      <w:r w:rsidRPr="00BC17F7">
        <w:rPr>
          <w:rFonts w:ascii="Times New Roman" w:eastAsia="Times New Roman" w:hAnsi="Times New Roman" w:cs="Times New Roman"/>
          <w:b/>
          <w:color w:val="000000"/>
          <w:sz w:val="24"/>
          <w:szCs w:val="24"/>
          <w:lang w:eastAsia="ru-RU"/>
        </w:rPr>
        <w:t>муниципального образовани</w:t>
      </w:r>
      <w:r w:rsidR="00513135">
        <w:rPr>
          <w:rFonts w:ascii="Times New Roman" w:eastAsia="Times New Roman" w:hAnsi="Times New Roman" w:cs="Times New Roman"/>
          <w:b/>
          <w:color w:val="000000"/>
          <w:sz w:val="24"/>
          <w:szCs w:val="24"/>
          <w:lang w:eastAsia="ru-RU"/>
        </w:rPr>
        <w:t xml:space="preserve">я «Муниципальный округ </w:t>
      </w:r>
      <w:proofErr w:type="spellStart"/>
      <w:r w:rsidR="00513135">
        <w:rPr>
          <w:rFonts w:ascii="Times New Roman" w:eastAsia="Times New Roman" w:hAnsi="Times New Roman" w:cs="Times New Roman"/>
          <w:b/>
          <w:color w:val="000000"/>
          <w:sz w:val="24"/>
          <w:szCs w:val="24"/>
          <w:lang w:eastAsia="ru-RU"/>
        </w:rPr>
        <w:t>Балезинский</w:t>
      </w:r>
      <w:proofErr w:type="spellEnd"/>
      <w:r w:rsidRPr="00BC17F7">
        <w:rPr>
          <w:rFonts w:ascii="Times New Roman" w:eastAsia="Times New Roman" w:hAnsi="Times New Roman" w:cs="Times New Roman"/>
          <w:b/>
          <w:color w:val="000000"/>
          <w:sz w:val="24"/>
          <w:szCs w:val="24"/>
          <w:lang w:eastAsia="ru-RU"/>
        </w:rPr>
        <w:t xml:space="preserve"> район Удмуртской Республики»</w:t>
      </w:r>
    </w:p>
    <w:p w14:paraId="5C1B1414" w14:textId="77777777" w:rsidR="00BC17F7" w:rsidRPr="00BC17F7" w:rsidRDefault="00BC17F7" w:rsidP="00BC17F7">
      <w:pPr>
        <w:spacing w:after="0" w:line="240" w:lineRule="auto"/>
        <w:jc w:val="center"/>
        <w:rPr>
          <w:rFonts w:ascii="Times New Roman" w:eastAsia="Times New Roman" w:hAnsi="Times New Roman" w:cs="Times New Roman"/>
          <w:sz w:val="24"/>
          <w:szCs w:val="24"/>
          <w:lang w:eastAsia="ru-RU"/>
        </w:rPr>
      </w:pPr>
    </w:p>
    <w:p w14:paraId="15DE1DB5" w14:textId="77777777" w:rsidR="00BC17F7" w:rsidRPr="00BC17F7" w:rsidRDefault="00BC17F7" w:rsidP="00BC17F7">
      <w:pPr>
        <w:suppressAutoHyphens/>
        <w:autoSpaceDE w:val="0"/>
        <w:spacing w:after="0" w:line="240" w:lineRule="auto"/>
        <w:ind w:left="-567" w:firstLine="567"/>
        <w:jc w:val="center"/>
        <w:rPr>
          <w:rFonts w:ascii="Times New Roman" w:eastAsia="Times New Roman" w:hAnsi="Times New Roman" w:cs="Times New Roman"/>
          <w:b/>
          <w:bCs/>
          <w:color w:val="000000"/>
          <w:sz w:val="24"/>
          <w:szCs w:val="24"/>
          <w:lang w:eastAsia="zh-CN"/>
        </w:rPr>
      </w:pPr>
      <w:r w:rsidRPr="00BC17F7">
        <w:rPr>
          <w:rFonts w:ascii="Times New Roman" w:eastAsia="Times New Roman" w:hAnsi="Times New Roman" w:cs="Times New Roman"/>
          <w:b/>
          <w:bCs/>
          <w:color w:val="000000"/>
          <w:sz w:val="24"/>
          <w:szCs w:val="24"/>
          <w:lang w:eastAsia="zh-CN"/>
        </w:rPr>
        <w:t>1. Общие положения</w:t>
      </w:r>
    </w:p>
    <w:p w14:paraId="05266573" w14:textId="1FFE9F36"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BC17F7">
        <w:rPr>
          <w:rFonts w:ascii="Times New Roman" w:eastAsia="Times New Roman" w:hAnsi="Times New Roman" w:cs="Times New Roman"/>
          <w:color w:val="000000"/>
          <w:sz w:val="24"/>
          <w:szCs w:val="24"/>
          <w:lang w:eastAsia="zh-CN"/>
        </w:rPr>
        <w:t xml:space="preserve">1.1. Настоящее Положение (далее – Положение) устанавливает порядок осуществления муниципального контроля в сфере благоустройства на территории муниципального образования «Муниципальный округ </w:t>
      </w:r>
      <w:proofErr w:type="spellStart"/>
      <w:r w:rsidR="00513135">
        <w:rPr>
          <w:rFonts w:ascii="Times New Roman" w:eastAsia="Times New Roman" w:hAnsi="Times New Roman" w:cs="Times New Roman"/>
          <w:color w:val="000000"/>
          <w:sz w:val="24"/>
          <w:szCs w:val="24"/>
          <w:lang w:eastAsia="ru-RU"/>
        </w:rPr>
        <w:t>Балезинский</w:t>
      </w:r>
      <w:proofErr w:type="spellEnd"/>
      <w:r w:rsidRPr="00BC17F7">
        <w:rPr>
          <w:rFonts w:ascii="Times New Roman" w:eastAsia="Times New Roman" w:hAnsi="Times New Roman" w:cs="Times New Roman"/>
          <w:color w:val="000000"/>
          <w:sz w:val="24"/>
          <w:szCs w:val="24"/>
          <w:lang w:eastAsia="ru-RU"/>
        </w:rPr>
        <w:t xml:space="preserve"> район</w:t>
      </w:r>
      <w:r w:rsidRPr="00BC17F7">
        <w:rPr>
          <w:rFonts w:ascii="Times New Roman" w:eastAsia="Times New Roman" w:hAnsi="Times New Roman" w:cs="Times New Roman"/>
          <w:b/>
          <w:color w:val="000000"/>
          <w:sz w:val="24"/>
          <w:szCs w:val="24"/>
          <w:lang w:eastAsia="ru-RU"/>
        </w:rPr>
        <w:t xml:space="preserve"> </w:t>
      </w:r>
      <w:r w:rsidRPr="00BC17F7">
        <w:rPr>
          <w:rFonts w:ascii="Times New Roman" w:eastAsia="Times New Roman" w:hAnsi="Times New Roman" w:cs="Times New Roman"/>
          <w:color w:val="000000"/>
          <w:sz w:val="24"/>
          <w:szCs w:val="24"/>
          <w:lang w:eastAsia="zh-CN"/>
        </w:rPr>
        <w:t>Удмуртской Республики» (далее – муниципальный контроль).</w:t>
      </w:r>
    </w:p>
    <w:p w14:paraId="2D0EA533"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BC17F7">
        <w:rPr>
          <w:rFonts w:ascii="Times New Roman" w:eastAsia="Times New Roman" w:hAnsi="Times New Roman" w:cs="Times New Roman"/>
          <w:color w:val="000000"/>
          <w:sz w:val="24"/>
          <w:szCs w:val="24"/>
          <w:lang w:eastAsia="zh-CN"/>
        </w:rPr>
        <w:t>К отношениям, связанным с осуществлением муниципального контроля в сфере благоустройства применяются положения Федерального закона от 31 июля 2020 года №248-ФЗ «О государственном контроле (надзоре) и муниципальном контроле в Российской Федерации» (далее – Федеральный закон №248-ФЗ).</w:t>
      </w:r>
    </w:p>
    <w:p w14:paraId="25E466C0" w14:textId="5E1BD602"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BC17F7">
        <w:rPr>
          <w:rFonts w:ascii="Times New Roman" w:eastAsia="Times New Roman" w:hAnsi="Times New Roman" w:cs="Times New Roman"/>
          <w:color w:val="000000"/>
          <w:sz w:val="24"/>
          <w:szCs w:val="24"/>
          <w:lang w:eastAsia="zh-CN"/>
        </w:rPr>
        <w:t xml:space="preserve">1.2. Предметом муниципального контроля является соблюдение юридическими лицами, индивидуальными предпринимателями, гражданами (далее – контролируемые лица) </w:t>
      </w:r>
      <w:r w:rsidRPr="00BC17F7">
        <w:rPr>
          <w:rFonts w:ascii="Times New Roman" w:eastAsia="Times New Roman" w:hAnsi="Times New Roman" w:cs="Times New Roman"/>
          <w:color w:val="000000"/>
          <w:sz w:val="24"/>
          <w:szCs w:val="24"/>
          <w:shd w:val="clear" w:color="auto" w:fill="FFFFFF"/>
          <w:lang w:eastAsia="zh-CN"/>
        </w:rPr>
        <w:t xml:space="preserve">Правил благоустройства территории муниципального образования «Муниципальный округ </w:t>
      </w:r>
      <w:proofErr w:type="spellStart"/>
      <w:r w:rsidR="00513135">
        <w:rPr>
          <w:rFonts w:ascii="Times New Roman" w:eastAsia="Times New Roman" w:hAnsi="Times New Roman" w:cs="Times New Roman"/>
          <w:color w:val="000000"/>
          <w:sz w:val="24"/>
          <w:szCs w:val="24"/>
          <w:shd w:val="clear" w:color="auto" w:fill="FFFFFF"/>
          <w:lang w:eastAsia="zh-CN"/>
        </w:rPr>
        <w:t>Балезинский</w:t>
      </w:r>
      <w:proofErr w:type="spellEnd"/>
      <w:r w:rsidRPr="00BC17F7">
        <w:rPr>
          <w:rFonts w:ascii="Times New Roman" w:eastAsia="Times New Roman" w:hAnsi="Times New Roman" w:cs="Times New Roman"/>
          <w:color w:val="000000"/>
          <w:sz w:val="24"/>
          <w:szCs w:val="24"/>
          <w:shd w:val="clear" w:color="auto" w:fill="FFFFFF"/>
          <w:lang w:eastAsia="zh-CN"/>
        </w:rPr>
        <w:t xml:space="preserve"> район Удмуртской Республики»</w:t>
      </w:r>
      <w:r w:rsidRPr="00BC17F7">
        <w:rPr>
          <w:rFonts w:ascii="Times New Roman" w:eastAsia="Times New Roman" w:hAnsi="Times New Roman" w:cs="Times New Roman"/>
          <w:i/>
          <w:iCs/>
          <w:color w:val="000000"/>
          <w:sz w:val="24"/>
          <w:szCs w:val="24"/>
          <w:lang w:eastAsia="zh-CN"/>
        </w:rPr>
        <w:t xml:space="preserve"> </w:t>
      </w:r>
      <w:r w:rsidRPr="00BC17F7">
        <w:rPr>
          <w:rFonts w:ascii="Times New Roman" w:eastAsia="Times New Roman" w:hAnsi="Times New Roman" w:cs="Times New Roman"/>
          <w:color w:val="000000"/>
          <w:sz w:val="24"/>
          <w:szCs w:val="24"/>
          <w:lang w:eastAsia="zh-CN"/>
        </w:rPr>
        <w:t>(далее – Правила благоустройства)</w:t>
      </w:r>
      <w:r w:rsidRPr="00BC17F7">
        <w:rPr>
          <w:rFonts w:ascii="Times New Roman" w:eastAsia="Times New Roman" w:hAnsi="Times New Roman" w:cs="Times New Roman"/>
          <w:color w:val="000000"/>
          <w:sz w:val="24"/>
          <w:szCs w:val="24"/>
          <w:shd w:val="clear" w:color="auto" w:fill="FFFFFF"/>
          <w:lang w:eastAsia="zh-CN"/>
        </w:rPr>
        <w:t>.</w:t>
      </w:r>
    </w:p>
    <w:p w14:paraId="4646A9B1" w14:textId="68215FBB" w:rsidR="00BC17F7" w:rsidRPr="00BC17F7" w:rsidRDefault="00BC17F7" w:rsidP="00BC17F7">
      <w:pPr>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1.3. </w:t>
      </w:r>
      <w:r w:rsidRPr="00BC17F7">
        <w:rPr>
          <w:rFonts w:ascii="Times New Roman" w:eastAsia="Times New Roman" w:hAnsi="Times New Roman" w:cs="Times New Roman"/>
          <w:color w:val="000000"/>
          <w:sz w:val="24"/>
          <w:szCs w:val="24"/>
          <w:shd w:val="clear" w:color="auto" w:fill="FFFFFF"/>
          <w:lang w:eastAsia="ru-RU"/>
        </w:rPr>
        <w:t>Муниципальный контроль осуществляется Администрацией муниципального образовани</w:t>
      </w:r>
      <w:r w:rsidR="00513135">
        <w:rPr>
          <w:rFonts w:ascii="Times New Roman" w:eastAsia="Times New Roman" w:hAnsi="Times New Roman" w:cs="Times New Roman"/>
          <w:color w:val="000000"/>
          <w:sz w:val="24"/>
          <w:szCs w:val="24"/>
          <w:shd w:val="clear" w:color="auto" w:fill="FFFFFF"/>
          <w:lang w:eastAsia="ru-RU"/>
        </w:rPr>
        <w:t xml:space="preserve">я «Муниципальный округ </w:t>
      </w:r>
      <w:proofErr w:type="spellStart"/>
      <w:r w:rsidR="00513135">
        <w:rPr>
          <w:rFonts w:ascii="Times New Roman" w:eastAsia="Times New Roman" w:hAnsi="Times New Roman" w:cs="Times New Roman"/>
          <w:color w:val="000000"/>
          <w:sz w:val="24"/>
          <w:szCs w:val="24"/>
          <w:shd w:val="clear" w:color="auto" w:fill="FFFFFF"/>
          <w:lang w:eastAsia="ru-RU"/>
        </w:rPr>
        <w:t>Балезинский</w:t>
      </w:r>
      <w:proofErr w:type="spellEnd"/>
      <w:r w:rsidRPr="00BC17F7">
        <w:rPr>
          <w:rFonts w:ascii="Times New Roman" w:eastAsia="Times New Roman" w:hAnsi="Times New Roman" w:cs="Times New Roman"/>
          <w:color w:val="000000"/>
          <w:sz w:val="24"/>
          <w:szCs w:val="24"/>
          <w:shd w:val="clear" w:color="auto" w:fill="FFFFFF"/>
          <w:lang w:eastAsia="ru-RU"/>
        </w:rPr>
        <w:t xml:space="preserve"> район Удмуртской Республики» (далее – орган муниципального контроля).</w:t>
      </w:r>
    </w:p>
    <w:p w14:paraId="1FE8D241" w14:textId="16735F39" w:rsidR="00BC17F7" w:rsidRPr="00E04497" w:rsidRDefault="00BC17F7" w:rsidP="00BC17F7">
      <w:pPr>
        <w:spacing w:after="0" w:line="240" w:lineRule="auto"/>
        <w:ind w:firstLine="709"/>
        <w:jc w:val="both"/>
        <w:rPr>
          <w:rFonts w:ascii="Times New Roman" w:eastAsia="Times New Roman" w:hAnsi="Times New Roman" w:cs="Times New Roman"/>
          <w:sz w:val="24"/>
          <w:szCs w:val="24"/>
          <w:lang w:eastAsia="ru-RU"/>
        </w:rPr>
      </w:pPr>
      <w:r w:rsidRPr="00BC17F7">
        <w:rPr>
          <w:rFonts w:ascii="Times New Roman" w:eastAsia="Times New Roman" w:hAnsi="Times New Roman" w:cs="Times New Roman"/>
          <w:color w:val="000000"/>
          <w:sz w:val="24"/>
          <w:szCs w:val="24"/>
          <w:lang w:eastAsia="ru-RU"/>
        </w:rPr>
        <w:t>1.4</w:t>
      </w:r>
      <w:r w:rsidRPr="00E04497">
        <w:rPr>
          <w:rFonts w:ascii="Times New Roman" w:eastAsia="Times New Roman" w:hAnsi="Times New Roman" w:cs="Times New Roman"/>
          <w:sz w:val="24"/>
          <w:szCs w:val="24"/>
          <w:lang w:eastAsia="ru-RU"/>
        </w:rPr>
        <w:t xml:space="preserve">. </w:t>
      </w:r>
      <w:r w:rsidR="00DC27E9">
        <w:rPr>
          <w:rFonts w:ascii="Times New Roman" w:eastAsia="Times New Roman" w:hAnsi="Times New Roman" w:cs="Times New Roman"/>
          <w:sz w:val="24"/>
          <w:szCs w:val="24"/>
          <w:shd w:val="clear" w:color="auto" w:fill="FFFFFF"/>
          <w:lang w:eastAsia="ru-RU"/>
        </w:rPr>
        <w:t>Должностными</w:t>
      </w:r>
      <w:r w:rsidRPr="00E04497">
        <w:rPr>
          <w:rFonts w:ascii="Times New Roman" w:eastAsia="Times New Roman" w:hAnsi="Times New Roman" w:cs="Times New Roman"/>
          <w:sz w:val="24"/>
          <w:szCs w:val="24"/>
          <w:shd w:val="clear" w:color="auto" w:fill="FFFFFF"/>
          <w:lang w:eastAsia="ru-RU"/>
        </w:rPr>
        <w:t xml:space="preserve"> лиц</w:t>
      </w:r>
      <w:r w:rsidR="00DC27E9">
        <w:rPr>
          <w:rFonts w:ascii="Times New Roman" w:eastAsia="Times New Roman" w:hAnsi="Times New Roman" w:cs="Times New Roman"/>
          <w:sz w:val="24"/>
          <w:szCs w:val="24"/>
          <w:shd w:val="clear" w:color="auto" w:fill="FFFFFF"/>
          <w:lang w:eastAsia="ru-RU"/>
        </w:rPr>
        <w:t>ами</w:t>
      </w:r>
      <w:r w:rsidRPr="00E04497">
        <w:rPr>
          <w:rFonts w:ascii="Times New Roman" w:eastAsia="Times New Roman" w:hAnsi="Times New Roman" w:cs="Times New Roman"/>
          <w:sz w:val="24"/>
          <w:szCs w:val="24"/>
          <w:shd w:val="clear" w:color="auto" w:fill="FFFFFF"/>
          <w:lang w:eastAsia="ru-RU"/>
        </w:rPr>
        <w:t xml:space="preserve"> органа муницип</w:t>
      </w:r>
      <w:r w:rsidR="00DC27E9">
        <w:rPr>
          <w:rFonts w:ascii="Times New Roman" w:eastAsia="Times New Roman" w:hAnsi="Times New Roman" w:cs="Times New Roman"/>
          <w:sz w:val="24"/>
          <w:szCs w:val="24"/>
          <w:shd w:val="clear" w:color="auto" w:fill="FFFFFF"/>
          <w:lang w:eastAsia="ru-RU"/>
        </w:rPr>
        <w:t>ального контроля, уполномоченными</w:t>
      </w:r>
      <w:r w:rsidRPr="00E04497">
        <w:rPr>
          <w:rFonts w:ascii="Times New Roman" w:eastAsia="Times New Roman" w:hAnsi="Times New Roman" w:cs="Times New Roman"/>
          <w:sz w:val="24"/>
          <w:szCs w:val="24"/>
          <w:shd w:val="clear" w:color="auto" w:fill="FFFFFF"/>
          <w:lang w:eastAsia="ru-RU"/>
        </w:rPr>
        <w:t xml:space="preserve"> осуществлять муниципальный контроль в сфере благоустройства, являются должностные лица Управления по </w:t>
      </w:r>
      <w:r w:rsidR="00513135" w:rsidRPr="00E04497">
        <w:rPr>
          <w:rFonts w:ascii="Times New Roman" w:eastAsia="Times New Roman" w:hAnsi="Times New Roman" w:cs="Times New Roman"/>
          <w:sz w:val="24"/>
          <w:szCs w:val="24"/>
          <w:shd w:val="clear" w:color="auto" w:fill="FFFFFF"/>
          <w:lang w:eastAsia="ru-RU"/>
        </w:rPr>
        <w:t>работе с территориями</w:t>
      </w:r>
      <w:r w:rsidRPr="00E04497">
        <w:rPr>
          <w:rFonts w:ascii="Times New Roman" w:eastAsia="Times New Roman" w:hAnsi="Times New Roman" w:cs="Times New Roman"/>
          <w:sz w:val="24"/>
          <w:szCs w:val="24"/>
          <w:shd w:val="clear" w:color="auto" w:fill="FFFFFF"/>
          <w:lang w:eastAsia="ru-RU"/>
        </w:rPr>
        <w:t xml:space="preserve"> Администрации муниципального образовани</w:t>
      </w:r>
      <w:r w:rsidR="00513135" w:rsidRPr="00E04497">
        <w:rPr>
          <w:rFonts w:ascii="Times New Roman" w:eastAsia="Times New Roman" w:hAnsi="Times New Roman" w:cs="Times New Roman"/>
          <w:sz w:val="24"/>
          <w:szCs w:val="24"/>
          <w:shd w:val="clear" w:color="auto" w:fill="FFFFFF"/>
          <w:lang w:eastAsia="ru-RU"/>
        </w:rPr>
        <w:t xml:space="preserve">я «Муниципальный округ </w:t>
      </w:r>
      <w:proofErr w:type="spellStart"/>
      <w:r w:rsidR="00513135" w:rsidRPr="00E04497">
        <w:rPr>
          <w:rFonts w:ascii="Times New Roman" w:eastAsia="Times New Roman" w:hAnsi="Times New Roman" w:cs="Times New Roman"/>
          <w:sz w:val="24"/>
          <w:szCs w:val="24"/>
          <w:shd w:val="clear" w:color="auto" w:fill="FFFFFF"/>
          <w:lang w:eastAsia="ru-RU"/>
        </w:rPr>
        <w:t>Балезинский</w:t>
      </w:r>
      <w:proofErr w:type="spellEnd"/>
      <w:r w:rsidRPr="00E04497">
        <w:rPr>
          <w:rFonts w:ascii="Times New Roman" w:eastAsia="Times New Roman" w:hAnsi="Times New Roman" w:cs="Times New Roman"/>
          <w:sz w:val="24"/>
          <w:szCs w:val="24"/>
          <w:shd w:val="clear" w:color="auto" w:fill="FFFFFF"/>
          <w:lang w:eastAsia="ru-RU"/>
        </w:rPr>
        <w:t xml:space="preserve"> район Удмуртской Республики».</w:t>
      </w:r>
      <w:r w:rsidRPr="00E04497">
        <w:rPr>
          <w:rFonts w:ascii="Times New Roman" w:eastAsia="Times New Roman" w:hAnsi="Times New Roman" w:cs="Times New Roman"/>
          <w:i/>
          <w:iCs/>
          <w:sz w:val="24"/>
          <w:szCs w:val="24"/>
          <w:shd w:val="clear" w:color="auto" w:fill="FFFFFF"/>
          <w:lang w:eastAsia="ru-RU"/>
        </w:rPr>
        <w:t> </w:t>
      </w:r>
      <w:r w:rsidRPr="00E04497">
        <w:rPr>
          <w:rFonts w:ascii="Times New Roman" w:eastAsia="Times New Roman" w:hAnsi="Times New Roman" w:cs="Times New Roman"/>
          <w:sz w:val="24"/>
          <w:szCs w:val="24"/>
          <w:shd w:val="clear" w:color="auto" w:fill="FFFFFF"/>
          <w:lang w:eastAsia="ru-RU"/>
        </w:rPr>
        <w:t> В должностные обязанности должностных лиц органа муниципального контроля в соответствии с их должностной инструкцией входит осуществление полномочий по контролю в сфере благоустройства.</w:t>
      </w:r>
    </w:p>
    <w:p w14:paraId="41D6D11E" w14:textId="1D25C1A8" w:rsidR="00BC17F7" w:rsidRPr="00BC17F7" w:rsidRDefault="00BC17F7" w:rsidP="00BC17F7">
      <w:pPr>
        <w:spacing w:after="0" w:line="240" w:lineRule="auto"/>
        <w:ind w:firstLine="709"/>
        <w:jc w:val="both"/>
        <w:rPr>
          <w:rFonts w:ascii="Times New Roman" w:eastAsia="Times New Roman" w:hAnsi="Times New Roman" w:cs="Times New Roman"/>
          <w:sz w:val="24"/>
          <w:szCs w:val="24"/>
          <w:lang w:eastAsia="ru-RU"/>
        </w:rPr>
      </w:pPr>
      <w:r w:rsidRPr="00BC17F7">
        <w:rPr>
          <w:rFonts w:ascii="Times New Roman" w:eastAsia="Times New Roman" w:hAnsi="Times New Roman" w:cs="Times New Roman"/>
          <w:color w:val="000000"/>
          <w:sz w:val="24"/>
          <w:szCs w:val="24"/>
          <w:lang w:eastAsia="ru-RU"/>
        </w:rPr>
        <w:t>Должностные лица, уполномоченные осуществлять муниципальный контроль, при осуществлении контроля в сфере благоустройства имеют права, обязанности и несут ответственность в соот</w:t>
      </w:r>
      <w:r w:rsidR="00DC27E9">
        <w:rPr>
          <w:rFonts w:ascii="Times New Roman" w:eastAsia="Times New Roman" w:hAnsi="Times New Roman" w:cs="Times New Roman"/>
          <w:color w:val="000000"/>
          <w:sz w:val="24"/>
          <w:szCs w:val="24"/>
          <w:lang w:eastAsia="ru-RU"/>
        </w:rPr>
        <w:t xml:space="preserve">ветствии с Федеральным законом № 248-ФЗ </w:t>
      </w:r>
      <w:r w:rsidRPr="00BC17F7">
        <w:rPr>
          <w:rFonts w:ascii="Times New Roman" w:eastAsia="Times New Roman" w:hAnsi="Times New Roman" w:cs="Times New Roman"/>
          <w:color w:val="000000"/>
          <w:sz w:val="24"/>
          <w:szCs w:val="24"/>
          <w:lang w:eastAsia="ru-RU"/>
        </w:rPr>
        <w:t>и иными федеральными законами.</w:t>
      </w:r>
    </w:p>
    <w:p w14:paraId="69214D01" w14:textId="1181AA1F"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BC17F7">
        <w:rPr>
          <w:rFonts w:ascii="Times New Roman" w:eastAsia="Times New Roman" w:hAnsi="Times New Roman" w:cs="Times New Roman"/>
          <w:color w:val="000000"/>
          <w:sz w:val="24"/>
          <w:szCs w:val="24"/>
          <w:lang w:eastAsia="zh-CN"/>
        </w:rPr>
        <w:t xml:space="preserve">1.5. </w:t>
      </w:r>
      <w:proofErr w:type="gramStart"/>
      <w:r w:rsidRPr="00BC17F7">
        <w:rPr>
          <w:rFonts w:ascii="Times New Roman" w:eastAsia="Times New Roman" w:hAnsi="Times New Roman" w:cs="Times New Roman"/>
          <w:color w:val="000000"/>
          <w:sz w:val="24"/>
          <w:szCs w:val="24"/>
          <w:lang w:eastAsia="zh-CN"/>
        </w:rPr>
        <w:t xml:space="preserve">Информирование контролируемых лиц о совершаемых должностными лицами органа муниципального контроля действиях и решениях </w:t>
      </w:r>
      <w:r w:rsidR="00DB40A9">
        <w:rPr>
          <w:rFonts w:ascii="Times New Roman" w:eastAsia="Times New Roman" w:hAnsi="Times New Roman" w:cs="Times New Roman"/>
          <w:color w:val="000000"/>
          <w:sz w:val="24"/>
          <w:szCs w:val="24"/>
          <w:lang w:eastAsia="zh-CN"/>
        </w:rPr>
        <w:t>осуществляется посредством размещения сведений об указанных действиях и решениях в Е</w:t>
      </w:r>
      <w:r w:rsidRPr="00BC17F7">
        <w:rPr>
          <w:rFonts w:ascii="Times New Roman" w:eastAsia="Times New Roman" w:hAnsi="Times New Roman" w:cs="Times New Roman"/>
          <w:color w:val="000000"/>
          <w:sz w:val="24"/>
          <w:szCs w:val="24"/>
          <w:lang w:eastAsia="zh-CN"/>
        </w:rPr>
        <w:t>дином реестре контрольных (надзорных) мероприятий, а также доведения их до контролируемых лиц посредством размещения сведений на официальном сайте муниципального образования</w:t>
      </w:r>
      <w:r w:rsidR="00513135">
        <w:rPr>
          <w:rFonts w:ascii="Times New Roman" w:eastAsia="Times New Roman" w:hAnsi="Times New Roman" w:cs="Times New Roman"/>
          <w:color w:val="000000"/>
          <w:sz w:val="24"/>
          <w:szCs w:val="24"/>
          <w:lang w:eastAsia="zh-CN"/>
        </w:rPr>
        <w:t xml:space="preserve"> «Муниципальный округ </w:t>
      </w:r>
      <w:proofErr w:type="spellStart"/>
      <w:r w:rsidR="00513135">
        <w:rPr>
          <w:rFonts w:ascii="Times New Roman" w:eastAsia="Times New Roman" w:hAnsi="Times New Roman" w:cs="Times New Roman"/>
          <w:color w:val="000000"/>
          <w:sz w:val="24"/>
          <w:szCs w:val="24"/>
          <w:lang w:eastAsia="zh-CN"/>
        </w:rPr>
        <w:t>Балезинский</w:t>
      </w:r>
      <w:proofErr w:type="spellEnd"/>
      <w:r w:rsidR="00513135">
        <w:rPr>
          <w:rFonts w:ascii="Times New Roman" w:eastAsia="Times New Roman" w:hAnsi="Times New Roman" w:cs="Times New Roman"/>
          <w:color w:val="000000"/>
          <w:sz w:val="24"/>
          <w:szCs w:val="24"/>
          <w:lang w:eastAsia="zh-CN"/>
        </w:rPr>
        <w:t xml:space="preserve"> </w:t>
      </w:r>
      <w:r w:rsidRPr="00BC17F7">
        <w:rPr>
          <w:rFonts w:ascii="Times New Roman" w:eastAsia="Times New Roman" w:hAnsi="Times New Roman" w:cs="Times New Roman"/>
          <w:color w:val="000000"/>
          <w:sz w:val="24"/>
          <w:szCs w:val="24"/>
          <w:lang w:eastAsia="zh-CN"/>
        </w:rPr>
        <w:t>район Удмуртской Республики</w:t>
      </w:r>
      <w:r w:rsidRPr="00D445D1">
        <w:rPr>
          <w:rFonts w:ascii="Times New Roman" w:eastAsia="Times New Roman" w:hAnsi="Times New Roman" w:cs="Times New Roman"/>
          <w:sz w:val="24"/>
          <w:szCs w:val="24"/>
          <w:lang w:eastAsia="zh-CN"/>
        </w:rPr>
        <w:t>»</w:t>
      </w:r>
      <w:r w:rsidRPr="00FF328E">
        <w:rPr>
          <w:rFonts w:ascii="Times New Roman" w:eastAsia="Times New Roman" w:hAnsi="Times New Roman" w:cs="Times New Roman"/>
          <w:color w:val="FF0000"/>
          <w:sz w:val="24"/>
          <w:szCs w:val="24"/>
          <w:lang w:eastAsia="zh-CN"/>
        </w:rPr>
        <w:t xml:space="preserve"> </w:t>
      </w:r>
      <w:hyperlink r:id="rId6" w:history="1">
        <w:r w:rsidRPr="00D445D1">
          <w:rPr>
            <w:rFonts w:ascii="Times New Roman" w:eastAsia="Times New Roman" w:hAnsi="Times New Roman" w:cs="Times New Roman"/>
            <w:color w:val="0070C0"/>
            <w:sz w:val="24"/>
            <w:szCs w:val="24"/>
            <w:u w:val="single"/>
            <w:lang w:val="en-US" w:eastAsia="zh-CN"/>
          </w:rPr>
          <w:t>www</w:t>
        </w:r>
        <w:r w:rsidRPr="00D445D1">
          <w:rPr>
            <w:rFonts w:ascii="Times New Roman" w:eastAsia="Times New Roman" w:hAnsi="Times New Roman" w:cs="Times New Roman"/>
            <w:color w:val="0070C0"/>
            <w:sz w:val="24"/>
            <w:szCs w:val="24"/>
            <w:u w:val="single"/>
            <w:lang w:eastAsia="zh-CN"/>
          </w:rPr>
          <w:t>.</w:t>
        </w:r>
        <w:r w:rsidR="00D445D1" w:rsidRPr="00D445D1">
          <w:rPr>
            <w:rFonts w:ascii="Times New Roman" w:eastAsia="Times New Roman" w:hAnsi="Times New Roman" w:cs="Times New Roman"/>
            <w:color w:val="0070C0"/>
            <w:sz w:val="24"/>
            <w:szCs w:val="24"/>
            <w:u w:val="single"/>
            <w:lang w:val="en-US" w:eastAsia="zh-CN"/>
          </w:rPr>
          <w:t>balezino</w:t>
        </w:r>
        <w:r w:rsidRPr="00D445D1">
          <w:rPr>
            <w:rFonts w:ascii="Times New Roman" w:eastAsia="Times New Roman" w:hAnsi="Times New Roman" w:cs="Times New Roman"/>
            <w:color w:val="0070C0"/>
            <w:sz w:val="24"/>
            <w:szCs w:val="24"/>
            <w:u w:val="single"/>
            <w:lang w:eastAsia="zh-CN"/>
          </w:rPr>
          <w:t>.</w:t>
        </w:r>
        <w:r w:rsidRPr="00D445D1">
          <w:rPr>
            <w:rFonts w:ascii="Times New Roman" w:eastAsia="Times New Roman" w:hAnsi="Times New Roman" w:cs="Times New Roman"/>
            <w:color w:val="0070C0"/>
            <w:sz w:val="24"/>
            <w:szCs w:val="24"/>
            <w:u w:val="single"/>
            <w:lang w:val="en-US" w:eastAsia="zh-CN"/>
          </w:rPr>
          <w:t>udmurt</w:t>
        </w:r>
        <w:r w:rsidRPr="00D445D1">
          <w:rPr>
            <w:rFonts w:ascii="Times New Roman" w:eastAsia="Times New Roman" w:hAnsi="Times New Roman" w:cs="Times New Roman"/>
            <w:color w:val="0070C0"/>
            <w:sz w:val="24"/>
            <w:szCs w:val="24"/>
            <w:u w:val="single"/>
            <w:lang w:eastAsia="zh-CN"/>
          </w:rPr>
          <w:t>.</w:t>
        </w:r>
        <w:r w:rsidRPr="00D445D1">
          <w:rPr>
            <w:rFonts w:ascii="Times New Roman" w:eastAsia="Times New Roman" w:hAnsi="Times New Roman" w:cs="Times New Roman"/>
            <w:color w:val="0070C0"/>
            <w:sz w:val="24"/>
            <w:szCs w:val="24"/>
            <w:u w:val="single"/>
            <w:lang w:val="en-US" w:eastAsia="zh-CN"/>
          </w:rPr>
          <w:t>ru</w:t>
        </w:r>
      </w:hyperlink>
      <w:r w:rsidRPr="00BC17F7">
        <w:rPr>
          <w:rFonts w:ascii="Times New Roman" w:eastAsia="Times New Roman" w:hAnsi="Times New Roman" w:cs="Times New Roman"/>
          <w:color w:val="000000"/>
          <w:sz w:val="24"/>
          <w:szCs w:val="24"/>
          <w:lang w:eastAsia="zh-CN"/>
        </w:rPr>
        <w:t xml:space="preserve">, адрес веб-страницы  </w:t>
      </w:r>
      <w:hyperlink r:id="rId7" w:history="1">
        <w:proofErr w:type="gramEnd"/>
        <w:r w:rsidRPr="00D445D1">
          <w:rPr>
            <w:rFonts w:ascii="Times New Roman" w:eastAsia="Times New Roman" w:hAnsi="Times New Roman" w:cs="Times New Roman"/>
            <w:color w:val="0070C0"/>
            <w:sz w:val="24"/>
            <w:szCs w:val="24"/>
            <w:u w:val="single"/>
            <w:lang w:val="en-US" w:eastAsia="zh-CN"/>
          </w:rPr>
          <w:t>https</w:t>
        </w:r>
        <w:r w:rsidRPr="00D445D1">
          <w:rPr>
            <w:rFonts w:ascii="Times New Roman" w:eastAsia="Times New Roman" w:hAnsi="Times New Roman" w:cs="Times New Roman"/>
            <w:color w:val="0070C0"/>
            <w:sz w:val="24"/>
            <w:szCs w:val="24"/>
            <w:u w:val="single"/>
            <w:lang w:eastAsia="zh-CN"/>
          </w:rPr>
          <w:t>://</w:t>
        </w:r>
        <w:r w:rsidR="00D445D1" w:rsidRPr="00D445D1">
          <w:rPr>
            <w:rFonts w:ascii="Times New Roman" w:eastAsia="Times New Roman" w:hAnsi="Times New Roman" w:cs="Times New Roman"/>
            <w:color w:val="0070C0"/>
            <w:sz w:val="24"/>
            <w:szCs w:val="24"/>
            <w:u w:val="single"/>
            <w:lang w:val="en-US" w:eastAsia="zh-CN"/>
          </w:rPr>
          <w:t>balezino</w:t>
        </w:r>
        <w:r w:rsidRPr="00D445D1">
          <w:rPr>
            <w:rFonts w:ascii="Times New Roman" w:eastAsia="Times New Roman" w:hAnsi="Times New Roman" w:cs="Times New Roman"/>
            <w:color w:val="0070C0"/>
            <w:sz w:val="24"/>
            <w:szCs w:val="24"/>
            <w:u w:val="single"/>
            <w:lang w:eastAsia="zh-CN"/>
          </w:rPr>
          <w:t>.</w:t>
        </w:r>
        <w:r w:rsidRPr="00D445D1">
          <w:rPr>
            <w:rFonts w:ascii="Times New Roman" w:eastAsia="Times New Roman" w:hAnsi="Times New Roman" w:cs="Times New Roman"/>
            <w:color w:val="0070C0"/>
            <w:sz w:val="24"/>
            <w:szCs w:val="24"/>
            <w:u w:val="single"/>
            <w:lang w:val="en-US" w:eastAsia="zh-CN"/>
          </w:rPr>
          <w:t>udmurt</w:t>
        </w:r>
        <w:r w:rsidRPr="00D445D1">
          <w:rPr>
            <w:rFonts w:ascii="Times New Roman" w:eastAsia="Times New Roman" w:hAnsi="Times New Roman" w:cs="Times New Roman"/>
            <w:color w:val="0070C0"/>
            <w:sz w:val="24"/>
            <w:szCs w:val="24"/>
            <w:u w:val="single"/>
            <w:lang w:eastAsia="zh-CN"/>
          </w:rPr>
          <w:t>.</w:t>
        </w:r>
        <w:proofErr w:type="spellStart"/>
        <w:r w:rsidRPr="00D445D1">
          <w:rPr>
            <w:rFonts w:ascii="Times New Roman" w:eastAsia="Times New Roman" w:hAnsi="Times New Roman" w:cs="Times New Roman"/>
            <w:color w:val="0070C0"/>
            <w:sz w:val="24"/>
            <w:szCs w:val="24"/>
            <w:u w:val="single"/>
            <w:lang w:val="en-US" w:eastAsia="zh-CN"/>
          </w:rPr>
          <w:t>ru</w:t>
        </w:r>
        <w:proofErr w:type="spellEnd"/>
        <w:proofErr w:type="gramStart"/>
      </w:hyperlink>
      <w:r w:rsidRPr="00D445D1">
        <w:rPr>
          <w:rFonts w:ascii="Times New Roman" w:eastAsia="Times New Roman" w:hAnsi="Times New Roman" w:cs="Times New Roman"/>
          <w:color w:val="0070C0"/>
          <w:sz w:val="24"/>
          <w:szCs w:val="24"/>
          <w:lang w:eastAsia="zh-CN"/>
        </w:rPr>
        <w:t xml:space="preserve"> </w:t>
      </w:r>
      <w:r w:rsidRPr="00BC17F7">
        <w:rPr>
          <w:rFonts w:ascii="Times New Roman" w:eastAsia="Times New Roman" w:hAnsi="Times New Roman" w:cs="Times New Roman"/>
          <w:color w:val="000000"/>
          <w:sz w:val="24"/>
          <w:szCs w:val="24"/>
          <w:lang w:eastAsia="zh-CN"/>
        </w:rPr>
        <w:t>(далее</w:t>
      </w:r>
      <w:proofErr w:type="gramEnd"/>
      <w:r w:rsidRPr="00BC17F7">
        <w:rPr>
          <w:rFonts w:ascii="Times New Roman" w:eastAsia="Times New Roman" w:hAnsi="Times New Roman" w:cs="Times New Roman"/>
          <w:color w:val="000000"/>
          <w:sz w:val="24"/>
          <w:szCs w:val="24"/>
          <w:lang w:eastAsia="zh-CN"/>
        </w:rPr>
        <w:t xml:space="preserve"> – официальный сайт), в средствах массовой информации, через личные кабинеты контролируемых лиц в государственных информационных системах (при их наличии). </w:t>
      </w:r>
    </w:p>
    <w:p w14:paraId="3D9408CA" w14:textId="77777777" w:rsidR="00BC17F7" w:rsidRPr="00D445D1" w:rsidRDefault="00BC17F7" w:rsidP="00BC17F7">
      <w:pPr>
        <w:suppressAutoHyphens/>
        <w:autoSpaceDE w:val="0"/>
        <w:spacing w:after="0" w:line="240" w:lineRule="auto"/>
        <w:ind w:firstLine="709"/>
        <w:jc w:val="both"/>
        <w:rPr>
          <w:rFonts w:ascii="Times New Roman" w:eastAsia="Times New Roman" w:hAnsi="Times New Roman" w:cs="Times New Roman"/>
          <w:color w:val="0070C0"/>
          <w:sz w:val="24"/>
          <w:szCs w:val="24"/>
          <w:lang w:eastAsia="zh-CN"/>
        </w:rPr>
      </w:pPr>
      <w:bookmarkStart w:id="0" w:name="Par61"/>
      <w:bookmarkEnd w:id="0"/>
      <w:r w:rsidRPr="00BC17F7">
        <w:rPr>
          <w:rFonts w:ascii="Times New Roman" w:eastAsia="Times New Roman" w:hAnsi="Times New Roman" w:cs="Times New Roman"/>
          <w:color w:val="000000"/>
          <w:sz w:val="24"/>
          <w:szCs w:val="24"/>
          <w:lang w:eastAsia="zh-CN"/>
        </w:rPr>
        <w:t>1.6. Орган муниципального контроля осуществляет муниципальный контроль за соблюдением Правил благоустройства, включающих:</w:t>
      </w:r>
    </w:p>
    <w:p w14:paraId="7321F6A9"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1) обязательные требования по содержанию прилегающих территорий;</w:t>
      </w:r>
    </w:p>
    <w:p w14:paraId="7900A3F5" w14:textId="77777777" w:rsidR="00BC17F7" w:rsidRPr="00BC17F7" w:rsidRDefault="00BC17F7" w:rsidP="00BC17F7">
      <w:pPr>
        <w:tabs>
          <w:tab w:val="left" w:pos="1200"/>
        </w:tabs>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2) обязательные требования по содержанию элементов и объектов благоустройства, в том числе требования: </w:t>
      </w:r>
    </w:p>
    <w:p w14:paraId="289EE3DE" w14:textId="77777777" w:rsidR="00BC17F7" w:rsidRPr="00BC17F7" w:rsidRDefault="00BC17F7" w:rsidP="00BC17F7">
      <w:pPr>
        <w:tabs>
          <w:tab w:val="left" w:pos="1200"/>
        </w:tabs>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lastRenderedPageBreak/>
        <w:t>- по установке ограждений, не препятствующих свободному доступу маломобильных групп населения к объектам образования, здравоохранения, культуры, физической культуры и спорта, социального обслуживания населения;</w:t>
      </w:r>
    </w:p>
    <w:p w14:paraId="72988AD8" w14:textId="77777777" w:rsidR="00BC17F7" w:rsidRPr="00BC17F7" w:rsidRDefault="00BC17F7" w:rsidP="00BC17F7">
      <w:pPr>
        <w:spacing w:after="0" w:line="240" w:lineRule="auto"/>
        <w:ind w:firstLine="709"/>
        <w:jc w:val="both"/>
        <w:rPr>
          <w:rFonts w:ascii="Times New Roman" w:eastAsia="Times New Roman" w:hAnsi="Times New Roman" w:cs="Times New Roman"/>
          <w:color w:val="000000"/>
          <w:sz w:val="24"/>
          <w:szCs w:val="24"/>
          <w:shd w:val="clear" w:color="auto" w:fill="FFFFFF"/>
          <w:lang w:eastAsia="ru-RU"/>
        </w:rPr>
      </w:pPr>
      <w:r w:rsidRPr="00BC17F7">
        <w:rPr>
          <w:rFonts w:ascii="Times New Roman" w:eastAsia="Times New Roman" w:hAnsi="Times New Roman" w:cs="Times New Roman"/>
          <w:color w:val="000000"/>
          <w:sz w:val="24"/>
          <w:szCs w:val="24"/>
          <w:lang w:eastAsia="ru-RU"/>
        </w:rPr>
        <w:t xml:space="preserve">- по </w:t>
      </w:r>
      <w:r w:rsidRPr="00BC17F7">
        <w:rPr>
          <w:rFonts w:ascii="Times New Roman" w:eastAsia="Times New Roman" w:hAnsi="Times New Roman" w:cs="Times New Roman"/>
          <w:color w:val="000000"/>
          <w:sz w:val="24"/>
          <w:szCs w:val="24"/>
          <w:shd w:val="clear" w:color="auto" w:fill="FFFFFF"/>
          <w:lang w:eastAsia="ru-RU"/>
        </w:rPr>
        <w:t>содержанию фасадов нежилых зданий, строений, сооружений, других стен зданий, строений, сооружений, а также иных элементов благоустройства и общественных мест;</w:t>
      </w:r>
    </w:p>
    <w:p w14:paraId="61138072" w14:textId="77777777" w:rsidR="00BC17F7" w:rsidRPr="00BC17F7" w:rsidRDefault="00BC17F7" w:rsidP="00BC17F7">
      <w:pPr>
        <w:spacing w:after="0" w:line="240" w:lineRule="auto"/>
        <w:ind w:firstLine="709"/>
        <w:jc w:val="both"/>
        <w:rPr>
          <w:rFonts w:ascii="Times New Roman" w:eastAsia="Times New Roman" w:hAnsi="Times New Roman" w:cs="Times New Roman"/>
          <w:color w:val="000000"/>
          <w:sz w:val="24"/>
          <w:szCs w:val="24"/>
          <w:shd w:val="clear" w:color="auto" w:fill="FFFFFF"/>
          <w:lang w:eastAsia="ru-RU"/>
        </w:rPr>
      </w:pPr>
      <w:r w:rsidRPr="00BC17F7">
        <w:rPr>
          <w:rFonts w:ascii="Times New Roman" w:eastAsia="Times New Roman" w:hAnsi="Times New Roman" w:cs="Times New Roman"/>
          <w:color w:val="000000"/>
          <w:sz w:val="24"/>
          <w:szCs w:val="24"/>
          <w:lang w:eastAsia="ru-RU"/>
        </w:rPr>
        <w:t xml:space="preserve">- по </w:t>
      </w:r>
      <w:r w:rsidRPr="00BC17F7">
        <w:rPr>
          <w:rFonts w:ascii="Times New Roman" w:eastAsia="Times New Roman" w:hAnsi="Times New Roman" w:cs="Times New Roman"/>
          <w:color w:val="000000"/>
          <w:sz w:val="24"/>
          <w:szCs w:val="24"/>
          <w:shd w:val="clear" w:color="auto" w:fill="FFFFFF"/>
          <w:lang w:eastAsia="ru-RU"/>
        </w:rPr>
        <w:t>содержанию специальных знаков, надписей, содержащих информацию, необходимую для эксплуатации инженерных сооружений;</w:t>
      </w:r>
    </w:p>
    <w:p w14:paraId="4433788B" w14:textId="77777777" w:rsidR="00BC17F7" w:rsidRPr="00BC17F7" w:rsidRDefault="00BC17F7" w:rsidP="00BC17F7">
      <w:pPr>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 по осуществлению земляных работ в соответствии с разрешением на осуществление земляных работ, выдаваемым в соответствии с порядком осуществления земляных работ, установленным нормативными правовыми актами </w:t>
      </w:r>
      <w:r w:rsidRPr="00BC17F7">
        <w:rPr>
          <w:rFonts w:ascii="Times New Roman" w:eastAsia="Times New Roman" w:hAnsi="Times New Roman" w:cs="Times New Roman"/>
          <w:sz w:val="24"/>
          <w:szCs w:val="24"/>
          <w:lang w:eastAsia="ru-RU"/>
        </w:rPr>
        <w:t>Удмуртской Республики</w:t>
      </w:r>
      <w:r w:rsidRPr="00BC17F7">
        <w:rPr>
          <w:rFonts w:ascii="Times New Roman" w:eastAsia="Times New Roman" w:hAnsi="Times New Roman" w:cs="Times New Roman"/>
          <w:i/>
          <w:iCs/>
          <w:sz w:val="24"/>
          <w:szCs w:val="24"/>
          <w:lang w:eastAsia="ru-RU"/>
        </w:rPr>
        <w:t xml:space="preserve"> </w:t>
      </w:r>
      <w:r w:rsidRPr="00BC17F7">
        <w:rPr>
          <w:rFonts w:ascii="Times New Roman" w:eastAsia="Times New Roman" w:hAnsi="Times New Roman" w:cs="Times New Roman"/>
          <w:color w:val="000000"/>
          <w:sz w:val="24"/>
          <w:szCs w:val="24"/>
          <w:lang w:eastAsia="ru-RU"/>
        </w:rPr>
        <w:t>и Правилами благоустройства;</w:t>
      </w:r>
    </w:p>
    <w:p w14:paraId="05A45241" w14:textId="77777777" w:rsidR="00BC17F7" w:rsidRPr="00BC17F7" w:rsidRDefault="00BC17F7" w:rsidP="00BC17F7">
      <w:pPr>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по обеспечению свободных проходов к зданиям и входам в них, а также свободных въездов во дворы, обеспечению безопасности пешеходов и безопасного пешеходного движения, включая инвалидов и другие маломобильные группы населения, на период осуществления земляных работ;</w:t>
      </w:r>
    </w:p>
    <w:p w14:paraId="0BF42E5B" w14:textId="77777777" w:rsidR="00BC17F7" w:rsidRPr="00BC17F7" w:rsidRDefault="00BC17F7" w:rsidP="00BC17F7">
      <w:pPr>
        <w:spacing w:after="0" w:line="240" w:lineRule="auto"/>
        <w:ind w:firstLine="709"/>
        <w:jc w:val="both"/>
        <w:rPr>
          <w:rFonts w:ascii="Times New Roman" w:eastAsia="Times New Roman" w:hAnsi="Times New Roman" w:cs="Times New Roman"/>
          <w:color w:val="000000"/>
          <w:sz w:val="24"/>
          <w:szCs w:val="24"/>
          <w:shd w:val="clear" w:color="auto" w:fill="FFFFFF"/>
          <w:lang w:eastAsia="ru-RU"/>
        </w:rPr>
      </w:pPr>
      <w:r w:rsidRPr="00BC17F7">
        <w:rPr>
          <w:rFonts w:ascii="Times New Roman" w:eastAsia="Times New Roman" w:hAnsi="Times New Roman" w:cs="Times New Roman"/>
          <w:color w:val="000000"/>
          <w:sz w:val="24"/>
          <w:szCs w:val="24"/>
          <w:shd w:val="clear" w:color="auto" w:fill="FFFFFF"/>
          <w:lang w:eastAsia="ru-RU"/>
        </w:rPr>
        <w:t xml:space="preserve">- о недопустимости </w:t>
      </w:r>
      <w:r w:rsidRPr="00BC17F7">
        <w:rPr>
          <w:rFonts w:ascii="Times New Roman" w:eastAsia="Times New Roman" w:hAnsi="Times New Roman" w:cs="Times New Roman"/>
          <w:color w:val="000000"/>
          <w:sz w:val="24"/>
          <w:szCs w:val="24"/>
          <w:lang w:eastAsia="ru-RU"/>
        </w:rPr>
        <w:t>размещения транспортных средств на газоне или иной озеленённой или рекреационной территории, размещение транспортных средств на которой ограничено Правилами благоустройства, а также по недопустимости загрязнения территорий общего пользования транспортными средствами во время их эксплуатации, обслуживания или ремонта, при перевозке грузов или выезде со строительных площадок (вследствие отсутствия тента или укрытия);</w:t>
      </w:r>
    </w:p>
    <w:p w14:paraId="31A30904" w14:textId="0EFD8B3C" w:rsidR="00BC17F7" w:rsidRPr="00BC17F7" w:rsidRDefault="00BC17F7" w:rsidP="00BC17F7">
      <w:pPr>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3) обязательные требования по уборке территории муниципального образовани</w:t>
      </w:r>
      <w:r w:rsidR="00C7149F">
        <w:rPr>
          <w:rFonts w:ascii="Times New Roman" w:eastAsia="Times New Roman" w:hAnsi="Times New Roman" w:cs="Times New Roman"/>
          <w:color w:val="000000"/>
          <w:sz w:val="24"/>
          <w:szCs w:val="24"/>
          <w:lang w:eastAsia="ru-RU"/>
        </w:rPr>
        <w:t xml:space="preserve">я «Муниципальный округ </w:t>
      </w:r>
      <w:proofErr w:type="spellStart"/>
      <w:r w:rsidR="00C7149F">
        <w:rPr>
          <w:rFonts w:ascii="Times New Roman" w:eastAsia="Times New Roman" w:hAnsi="Times New Roman" w:cs="Times New Roman"/>
          <w:color w:val="000000"/>
          <w:sz w:val="24"/>
          <w:szCs w:val="24"/>
          <w:lang w:eastAsia="ru-RU"/>
        </w:rPr>
        <w:t>Балезинский</w:t>
      </w:r>
      <w:proofErr w:type="spellEnd"/>
      <w:r w:rsidRPr="00BC17F7">
        <w:rPr>
          <w:rFonts w:ascii="Times New Roman" w:eastAsia="Times New Roman" w:hAnsi="Times New Roman" w:cs="Times New Roman"/>
          <w:color w:val="000000"/>
          <w:sz w:val="24"/>
          <w:szCs w:val="24"/>
          <w:lang w:eastAsia="ru-RU"/>
        </w:rPr>
        <w:t xml:space="preserve"> район Удмуртской Республики» в зимний период, включая контроль проведения мероприятий по очистке от снега, наледи и сосулек кровель зданий, сооружений; </w:t>
      </w:r>
    </w:p>
    <w:p w14:paraId="569D9B85" w14:textId="380722E9" w:rsidR="00BC17F7" w:rsidRPr="00BC17F7" w:rsidRDefault="00BC17F7" w:rsidP="00BC17F7">
      <w:pPr>
        <w:tabs>
          <w:tab w:val="left" w:pos="1200"/>
        </w:tabs>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4) обязательные требования по уборке территории муниципального образовани</w:t>
      </w:r>
      <w:r w:rsidR="00C7149F">
        <w:rPr>
          <w:rFonts w:ascii="Times New Roman" w:eastAsia="Times New Roman" w:hAnsi="Times New Roman" w:cs="Times New Roman"/>
          <w:color w:val="000000"/>
          <w:sz w:val="24"/>
          <w:szCs w:val="24"/>
          <w:lang w:eastAsia="ru-RU"/>
        </w:rPr>
        <w:t xml:space="preserve">я «Муниципальный округ </w:t>
      </w:r>
      <w:proofErr w:type="spellStart"/>
      <w:r w:rsidR="00C7149F">
        <w:rPr>
          <w:rFonts w:ascii="Times New Roman" w:eastAsia="Times New Roman" w:hAnsi="Times New Roman" w:cs="Times New Roman"/>
          <w:color w:val="000000"/>
          <w:sz w:val="24"/>
          <w:szCs w:val="24"/>
          <w:lang w:eastAsia="ru-RU"/>
        </w:rPr>
        <w:t>Балезинский</w:t>
      </w:r>
      <w:proofErr w:type="spellEnd"/>
      <w:r w:rsidRPr="00BC17F7">
        <w:rPr>
          <w:rFonts w:ascii="Times New Roman" w:eastAsia="Times New Roman" w:hAnsi="Times New Roman" w:cs="Times New Roman"/>
          <w:color w:val="000000"/>
          <w:sz w:val="24"/>
          <w:szCs w:val="24"/>
          <w:lang w:eastAsia="ru-RU"/>
        </w:rPr>
        <w:t xml:space="preserve"> район Удмуртской Республики» в летний период, скашивание травы на прилегающих территориях при достижении высоты более 15 см, включая обязательные требования по </w:t>
      </w:r>
      <w:r w:rsidRPr="00BC17F7">
        <w:rPr>
          <w:rFonts w:ascii="Times New Roman" w:eastAsia="Calibri" w:hAnsi="Times New Roman" w:cs="Times New Roman"/>
          <w:bCs/>
          <w:color w:val="000000"/>
          <w:sz w:val="24"/>
          <w:szCs w:val="24"/>
        </w:rPr>
        <w:t>выявлению карантинных, ядовитых и сорных растений, борьбе с ними, локализации, ликвидации их очагов</w:t>
      </w:r>
      <w:r w:rsidRPr="00BC17F7">
        <w:rPr>
          <w:rFonts w:ascii="Times New Roman" w:eastAsia="Times New Roman" w:hAnsi="Times New Roman" w:cs="Times New Roman"/>
          <w:color w:val="000000"/>
          <w:sz w:val="24"/>
          <w:szCs w:val="24"/>
          <w:lang w:eastAsia="ru-RU"/>
        </w:rPr>
        <w:t>;</w:t>
      </w:r>
    </w:p>
    <w:p w14:paraId="77641893" w14:textId="77777777" w:rsidR="00BC17F7" w:rsidRPr="00BC17F7" w:rsidRDefault="00BC17F7" w:rsidP="00BC17F7">
      <w:pPr>
        <w:tabs>
          <w:tab w:val="left" w:pos="1200"/>
        </w:tabs>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5) дополнительные обязательные требования </w:t>
      </w:r>
      <w:r w:rsidRPr="00BC17F7">
        <w:rPr>
          <w:rFonts w:ascii="Times New Roman" w:eastAsia="Times New Roman" w:hAnsi="Times New Roman" w:cs="Times New Roman"/>
          <w:color w:val="000000"/>
          <w:sz w:val="24"/>
          <w:szCs w:val="24"/>
          <w:shd w:val="clear" w:color="auto" w:fill="FFFFFF"/>
          <w:lang w:eastAsia="ru-RU"/>
        </w:rPr>
        <w:t>пожарной безопасности</w:t>
      </w:r>
      <w:r w:rsidRPr="00BC17F7">
        <w:rPr>
          <w:rFonts w:ascii="Times New Roman" w:eastAsia="Times New Roman" w:hAnsi="Times New Roman" w:cs="Times New Roman"/>
          <w:color w:val="000000"/>
          <w:sz w:val="24"/>
          <w:szCs w:val="24"/>
          <w:lang w:eastAsia="ru-RU"/>
        </w:rPr>
        <w:t xml:space="preserve"> в </w:t>
      </w:r>
      <w:r w:rsidRPr="00BC17F7">
        <w:rPr>
          <w:rFonts w:ascii="Times New Roman" w:eastAsia="Times New Roman" w:hAnsi="Times New Roman" w:cs="Times New Roman"/>
          <w:color w:val="000000"/>
          <w:sz w:val="24"/>
          <w:szCs w:val="24"/>
          <w:shd w:val="clear" w:color="auto" w:fill="FFFFFF"/>
          <w:lang w:eastAsia="ru-RU"/>
        </w:rPr>
        <w:t xml:space="preserve">период действия особого противопожарного режима; </w:t>
      </w:r>
    </w:p>
    <w:p w14:paraId="560FC8BF" w14:textId="77777777" w:rsidR="00BC17F7" w:rsidRPr="00BC17F7" w:rsidRDefault="00BC17F7" w:rsidP="00BC17F7">
      <w:pPr>
        <w:tabs>
          <w:tab w:val="left" w:pos="1200"/>
        </w:tabs>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bCs/>
          <w:color w:val="000000"/>
          <w:sz w:val="24"/>
          <w:szCs w:val="24"/>
          <w:lang w:eastAsia="ru-RU"/>
        </w:rPr>
        <w:t xml:space="preserve">6) </w:t>
      </w:r>
      <w:r w:rsidRPr="00BC17F7">
        <w:rPr>
          <w:rFonts w:ascii="Times New Roman" w:eastAsia="Times New Roman" w:hAnsi="Times New Roman" w:cs="Times New Roman"/>
          <w:color w:val="000000"/>
          <w:sz w:val="24"/>
          <w:szCs w:val="24"/>
          <w:lang w:eastAsia="ru-RU"/>
        </w:rPr>
        <w:t xml:space="preserve">обязательные требования по </w:t>
      </w:r>
      <w:r w:rsidRPr="00BC17F7">
        <w:rPr>
          <w:rFonts w:ascii="Times New Roman" w:eastAsia="Times New Roman" w:hAnsi="Times New Roman" w:cs="Times New Roman"/>
          <w:bCs/>
          <w:color w:val="000000"/>
          <w:sz w:val="24"/>
          <w:szCs w:val="24"/>
          <w:lang w:eastAsia="ru-RU"/>
        </w:rPr>
        <w:t>прокладке, переустройству, ремонту и содержанию подземных коммуникаций на территориях общего пользования</w:t>
      </w:r>
      <w:r w:rsidRPr="00BC17F7">
        <w:rPr>
          <w:rFonts w:ascii="Times New Roman" w:eastAsia="Times New Roman" w:hAnsi="Times New Roman" w:cs="Times New Roman"/>
          <w:color w:val="000000"/>
          <w:sz w:val="24"/>
          <w:szCs w:val="24"/>
          <w:lang w:eastAsia="ru-RU"/>
        </w:rPr>
        <w:t>;</w:t>
      </w:r>
    </w:p>
    <w:p w14:paraId="36951F47" w14:textId="77777777" w:rsidR="00BC17F7" w:rsidRPr="00BC17F7" w:rsidRDefault="00BC17F7" w:rsidP="00BC17F7">
      <w:pPr>
        <w:tabs>
          <w:tab w:val="left" w:pos="1200"/>
        </w:tabs>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Calibri" w:hAnsi="Times New Roman" w:cs="Times New Roman"/>
          <w:bCs/>
          <w:color w:val="000000"/>
          <w:sz w:val="24"/>
          <w:szCs w:val="24"/>
        </w:rPr>
        <w:t xml:space="preserve">7) </w:t>
      </w:r>
      <w:r w:rsidRPr="00BC17F7">
        <w:rPr>
          <w:rFonts w:ascii="Times New Roman" w:eastAsia="Times New Roman" w:hAnsi="Times New Roman" w:cs="Times New Roman"/>
          <w:color w:val="000000"/>
          <w:sz w:val="24"/>
          <w:szCs w:val="24"/>
          <w:lang w:eastAsia="ru-RU"/>
        </w:rPr>
        <w:t>обязательные требования по</w:t>
      </w:r>
      <w:r w:rsidRPr="00BC17F7">
        <w:rPr>
          <w:rFonts w:ascii="Times New Roman" w:eastAsia="Calibri" w:hAnsi="Times New Roman" w:cs="Times New Roman"/>
          <w:bCs/>
          <w:color w:val="000000"/>
          <w:sz w:val="24"/>
          <w:szCs w:val="24"/>
        </w:rPr>
        <w:t xml:space="preserve"> </w:t>
      </w:r>
      <w:r w:rsidRPr="00BC17F7">
        <w:rPr>
          <w:rFonts w:ascii="Times New Roman" w:eastAsia="Times New Roman" w:hAnsi="Times New Roman" w:cs="Times New Roman"/>
          <w:color w:val="000000"/>
          <w:sz w:val="24"/>
          <w:szCs w:val="24"/>
          <w:lang w:eastAsia="ru-RU"/>
        </w:rPr>
        <w:t>складированию твердых коммунальных отходов;</w:t>
      </w:r>
    </w:p>
    <w:p w14:paraId="11DDC31C" w14:textId="77777777" w:rsidR="00BC17F7" w:rsidRPr="00BC17F7" w:rsidRDefault="00BC17F7" w:rsidP="00BC17F7">
      <w:pPr>
        <w:tabs>
          <w:tab w:val="left" w:pos="1200"/>
        </w:tabs>
        <w:spacing w:after="0" w:line="240" w:lineRule="auto"/>
        <w:ind w:firstLine="709"/>
        <w:jc w:val="both"/>
        <w:rPr>
          <w:rFonts w:ascii="Times New Roman" w:eastAsia="Times New Roman" w:hAnsi="Times New Roman" w:cs="Times New Roman"/>
          <w:sz w:val="24"/>
          <w:szCs w:val="24"/>
          <w:lang w:eastAsia="ru-RU"/>
        </w:rPr>
      </w:pPr>
      <w:r w:rsidRPr="00BC17F7">
        <w:rPr>
          <w:rFonts w:ascii="Times New Roman" w:eastAsia="Times New Roman" w:hAnsi="Times New Roman" w:cs="Times New Roman"/>
          <w:color w:val="000000"/>
          <w:sz w:val="24"/>
          <w:szCs w:val="24"/>
          <w:lang w:eastAsia="ru-RU"/>
        </w:rPr>
        <w:t>8) обязательные требования по</w:t>
      </w:r>
      <w:r w:rsidRPr="00BC17F7">
        <w:rPr>
          <w:rFonts w:ascii="Times New Roman" w:eastAsia="Calibri" w:hAnsi="Times New Roman" w:cs="Times New Roman"/>
          <w:bCs/>
          <w:color w:val="000000"/>
          <w:sz w:val="24"/>
          <w:szCs w:val="24"/>
        </w:rPr>
        <w:t xml:space="preserve"> </w:t>
      </w:r>
      <w:r w:rsidRPr="00BC17F7">
        <w:rPr>
          <w:rFonts w:ascii="Times New Roman" w:eastAsia="Times New Roman" w:hAnsi="Times New Roman" w:cs="Times New Roman"/>
          <w:bCs/>
          <w:color w:val="000000"/>
          <w:sz w:val="24"/>
          <w:szCs w:val="24"/>
          <w:lang w:eastAsia="ru-RU"/>
        </w:rPr>
        <w:t>выгулу животных</w:t>
      </w:r>
      <w:r w:rsidRPr="00BC17F7">
        <w:rPr>
          <w:rFonts w:ascii="Times New Roman" w:eastAsia="Times New Roman" w:hAnsi="Times New Roman" w:cs="Times New Roman"/>
          <w:color w:val="000000"/>
          <w:sz w:val="24"/>
          <w:szCs w:val="24"/>
          <w:lang w:eastAsia="ru-RU"/>
        </w:rPr>
        <w:t xml:space="preserve"> и требования о недопустимости </w:t>
      </w:r>
      <w:r w:rsidRPr="00BC17F7">
        <w:rPr>
          <w:rFonts w:ascii="Times New Roman" w:eastAsia="Times New Roman" w:hAnsi="Times New Roman" w:cs="Times New Roman"/>
          <w:sz w:val="24"/>
          <w:szCs w:val="24"/>
          <w:lang w:eastAsia="ru-RU"/>
        </w:rPr>
        <w:t>выпаса сельскохозяйственных животных и птиц на территориях общего пользования и иных, предусмотренных Правилами благоустройства, территориях.</w:t>
      </w:r>
    </w:p>
    <w:p w14:paraId="0392B442"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BC17F7">
        <w:rPr>
          <w:rFonts w:ascii="Times New Roman" w:eastAsia="Times New Roman" w:hAnsi="Times New Roman" w:cs="Times New Roman"/>
          <w:color w:val="000000"/>
          <w:sz w:val="24"/>
          <w:szCs w:val="24"/>
          <w:lang w:eastAsia="zh-CN"/>
        </w:rPr>
        <w:t xml:space="preserve">Орган муниципального контроля осуществляет муниципальный  </w:t>
      </w:r>
      <w:proofErr w:type="gramStart"/>
      <w:r w:rsidRPr="00BC17F7">
        <w:rPr>
          <w:rFonts w:ascii="Times New Roman" w:eastAsia="Times New Roman" w:hAnsi="Times New Roman" w:cs="Times New Roman"/>
          <w:color w:val="000000"/>
          <w:sz w:val="24"/>
          <w:szCs w:val="24"/>
          <w:lang w:eastAsia="zh-CN"/>
        </w:rPr>
        <w:t>контроль  за</w:t>
      </w:r>
      <w:proofErr w:type="gramEnd"/>
      <w:r w:rsidRPr="00BC17F7">
        <w:rPr>
          <w:rFonts w:ascii="Times New Roman" w:eastAsia="Times New Roman" w:hAnsi="Times New Roman" w:cs="Times New Roman"/>
          <w:color w:val="000000"/>
          <w:sz w:val="24"/>
          <w:szCs w:val="24"/>
          <w:lang w:eastAsia="zh-CN"/>
        </w:rPr>
        <w:t xml:space="preserve"> соблюдением исполнения предписаний об устранении нарушений обязательных требований, выданных должностными лицами, уполномоченными осуществлять контроль, в пределах их компетенции.</w:t>
      </w:r>
    </w:p>
    <w:p w14:paraId="2E1A0C76" w14:textId="77777777" w:rsidR="00BC17F7" w:rsidRPr="006B64CE" w:rsidRDefault="00BC17F7" w:rsidP="00BC17F7">
      <w:pPr>
        <w:widowControl w:val="0"/>
        <w:suppressAutoHyphens/>
        <w:autoSpaceDE w:val="0"/>
        <w:spacing w:after="0" w:line="240" w:lineRule="auto"/>
        <w:ind w:firstLine="709"/>
        <w:jc w:val="both"/>
        <w:rPr>
          <w:rFonts w:ascii="Times New Roman" w:eastAsia="Times New Roman" w:hAnsi="Times New Roman" w:cs="Times New Roman"/>
          <w:sz w:val="24"/>
          <w:szCs w:val="24"/>
          <w:lang w:eastAsia="ru-RU"/>
        </w:rPr>
      </w:pPr>
      <w:r w:rsidRPr="006B64CE">
        <w:rPr>
          <w:rFonts w:ascii="Times New Roman" w:eastAsia="Times New Roman" w:hAnsi="Times New Roman" w:cs="Times New Roman"/>
          <w:sz w:val="24"/>
          <w:szCs w:val="24"/>
          <w:lang w:eastAsia="ru-RU"/>
        </w:rPr>
        <w:t>1.7. Под элементами благоустройства в настоящем Положении понимаются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14:paraId="385CE575"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Под объектами благоустройства в настоящем Положении понимаются территории различного функционального назначения, на которых осуществляется деятельность по благоустройству, в том числе:</w:t>
      </w:r>
    </w:p>
    <w:p w14:paraId="5EDB8422"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1) элементы планировочной структуры (зоны (массивы), районы (в том числе жилые районы, микрорайоны, кварталы, промышленные районы), территории размещения садоводческих, огороднических некоммерческих объединений граждан);</w:t>
      </w:r>
    </w:p>
    <w:p w14:paraId="2668E2E5"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2) элементы улично-дорожной сети (аллеи, бульвары, магистрали, переулки, площади, </w:t>
      </w:r>
      <w:r w:rsidRPr="00BC17F7">
        <w:rPr>
          <w:rFonts w:ascii="Times New Roman" w:eastAsia="Times New Roman" w:hAnsi="Times New Roman" w:cs="Times New Roman"/>
          <w:color w:val="000000"/>
          <w:sz w:val="24"/>
          <w:szCs w:val="24"/>
          <w:lang w:eastAsia="ru-RU"/>
        </w:rPr>
        <w:lastRenderedPageBreak/>
        <w:t>проезды, проспекты, проулки, разъезды, спуски, тракты, тупики, улицы, шоссе);</w:t>
      </w:r>
    </w:p>
    <w:p w14:paraId="20D53D2A"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3) дворовые территории;</w:t>
      </w:r>
    </w:p>
    <w:p w14:paraId="2F984329"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4) детские и спортивные площадки;</w:t>
      </w:r>
    </w:p>
    <w:p w14:paraId="7F5539A2"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5) площадки для выгула животных;</w:t>
      </w:r>
    </w:p>
    <w:p w14:paraId="0390EF78"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6) парковки (парковочные места);</w:t>
      </w:r>
    </w:p>
    <w:p w14:paraId="6A3F8C8F"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7) парки, скверы, иные зеленые зоны;</w:t>
      </w:r>
    </w:p>
    <w:p w14:paraId="23002C1B"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8) технические и санитарно-защитные зоны;</w:t>
      </w:r>
    </w:p>
    <w:p w14:paraId="58A8DFB3"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Под ограждающими устройствами в настоящем Положении понимаются ворота, калитки, шлагбаумы, в том числе автоматические, и декоративные ограждения (заборы).</w:t>
      </w:r>
    </w:p>
    <w:p w14:paraId="619AB256"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BC17F7">
        <w:rPr>
          <w:rFonts w:ascii="Times New Roman" w:eastAsia="Times New Roman" w:hAnsi="Times New Roman" w:cs="Times New Roman"/>
          <w:color w:val="000000"/>
          <w:sz w:val="24"/>
          <w:szCs w:val="24"/>
          <w:lang w:eastAsia="zh-CN"/>
        </w:rPr>
        <w:t xml:space="preserve">1.8. При осуществлении органом муниципального контроля в сфере благоустройства </w:t>
      </w:r>
      <w:r w:rsidRPr="00BC17F7">
        <w:rPr>
          <w:rFonts w:ascii="Times New Roman" w:eastAsia="Times New Roman" w:hAnsi="Times New Roman" w:cs="Times New Roman"/>
          <w:color w:val="000000"/>
          <w:sz w:val="24"/>
          <w:szCs w:val="24"/>
          <w:shd w:val="clear" w:color="auto" w:fill="FFFFFF"/>
          <w:lang w:eastAsia="zh-CN"/>
        </w:rPr>
        <w:t>система оценки и управления рисками не применяется</w:t>
      </w:r>
      <w:r w:rsidRPr="00BC17F7">
        <w:rPr>
          <w:rFonts w:ascii="Times New Roman" w:eastAsia="Times New Roman" w:hAnsi="Times New Roman" w:cs="Times New Roman"/>
          <w:color w:val="000000"/>
          <w:sz w:val="24"/>
          <w:szCs w:val="24"/>
          <w:lang w:eastAsia="zh-CN"/>
        </w:rPr>
        <w:t>.</w:t>
      </w:r>
    </w:p>
    <w:p w14:paraId="06B8850E"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BC17F7">
        <w:rPr>
          <w:rFonts w:ascii="Times New Roman" w:eastAsia="Times New Roman" w:hAnsi="Times New Roman" w:cs="Times New Roman"/>
          <w:color w:val="000000"/>
          <w:sz w:val="24"/>
          <w:szCs w:val="24"/>
          <w:lang w:eastAsia="zh-CN"/>
        </w:rPr>
        <w:t>1.9. Учет объектов муниципального контроля обеспечивается органом муниципального контроля в рамках осуществления муниципального контроля.</w:t>
      </w:r>
    </w:p>
    <w:p w14:paraId="606871A0" w14:textId="77777777" w:rsidR="00BC17F7" w:rsidRPr="00BC17F7" w:rsidRDefault="00BC17F7" w:rsidP="00BC17F7">
      <w:pPr>
        <w:suppressAutoHyphens/>
        <w:autoSpaceDE w:val="0"/>
        <w:spacing w:after="0" w:line="240" w:lineRule="auto"/>
        <w:ind w:firstLine="709"/>
        <w:jc w:val="center"/>
        <w:rPr>
          <w:rFonts w:ascii="Times New Roman" w:eastAsia="Times New Roman" w:hAnsi="Times New Roman" w:cs="Times New Roman"/>
          <w:b/>
          <w:bCs/>
          <w:color w:val="000000"/>
          <w:sz w:val="24"/>
          <w:szCs w:val="24"/>
          <w:lang w:eastAsia="zh-CN"/>
        </w:rPr>
      </w:pPr>
    </w:p>
    <w:p w14:paraId="21DBF832" w14:textId="77777777" w:rsidR="00BC17F7" w:rsidRPr="00BC17F7" w:rsidRDefault="00BC17F7" w:rsidP="00BC17F7">
      <w:pPr>
        <w:suppressAutoHyphens/>
        <w:autoSpaceDE w:val="0"/>
        <w:spacing w:after="0" w:line="240" w:lineRule="auto"/>
        <w:ind w:firstLine="709"/>
        <w:jc w:val="center"/>
        <w:rPr>
          <w:rFonts w:ascii="Times New Roman" w:eastAsia="Times New Roman" w:hAnsi="Times New Roman" w:cs="Times New Roman"/>
          <w:b/>
          <w:bCs/>
          <w:color w:val="000000"/>
          <w:sz w:val="24"/>
          <w:szCs w:val="24"/>
          <w:lang w:eastAsia="zh-CN"/>
        </w:rPr>
      </w:pPr>
      <w:r w:rsidRPr="00BC17F7">
        <w:rPr>
          <w:rFonts w:ascii="Times New Roman" w:eastAsia="Times New Roman" w:hAnsi="Times New Roman" w:cs="Times New Roman"/>
          <w:b/>
          <w:bCs/>
          <w:color w:val="000000"/>
          <w:sz w:val="24"/>
          <w:szCs w:val="24"/>
          <w:lang w:eastAsia="zh-CN"/>
        </w:rPr>
        <w:t>2.   Виды профилактических мероприятий, которые проводятся при осуществлении муниципального контроля</w:t>
      </w:r>
    </w:p>
    <w:p w14:paraId="0ECD4D51" w14:textId="77777777" w:rsidR="00BC17F7" w:rsidRPr="00BC17F7" w:rsidRDefault="00BC17F7" w:rsidP="00BC17F7">
      <w:pPr>
        <w:suppressAutoHyphens/>
        <w:autoSpaceDE w:val="0"/>
        <w:spacing w:after="0" w:line="240" w:lineRule="auto"/>
        <w:ind w:firstLine="709"/>
        <w:jc w:val="center"/>
        <w:rPr>
          <w:rFonts w:ascii="Times New Roman" w:eastAsia="Times New Roman" w:hAnsi="Times New Roman" w:cs="Times New Roman"/>
          <w:color w:val="000000"/>
          <w:sz w:val="24"/>
          <w:szCs w:val="24"/>
          <w:lang w:eastAsia="zh-CN"/>
        </w:rPr>
      </w:pPr>
    </w:p>
    <w:p w14:paraId="751BC3E9"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zh-CN"/>
        </w:rPr>
        <w:t xml:space="preserve">2.1. </w:t>
      </w:r>
      <w:r w:rsidRPr="00BC17F7">
        <w:rPr>
          <w:rFonts w:ascii="Times New Roman" w:eastAsia="Times New Roman" w:hAnsi="Times New Roman" w:cs="Times New Roman"/>
          <w:color w:val="000000"/>
          <w:sz w:val="24"/>
          <w:szCs w:val="24"/>
          <w:lang w:eastAsia="ru-RU"/>
        </w:rPr>
        <w:t>При осуществлении муниципального контроля орган муниципального контроля проводит следующие виды профилактических мероприятий:</w:t>
      </w:r>
    </w:p>
    <w:p w14:paraId="4537B748"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1) информирование;</w:t>
      </w:r>
    </w:p>
    <w:p w14:paraId="057F25E4"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2) консультирование;</w:t>
      </w:r>
    </w:p>
    <w:p w14:paraId="79DD6268"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3) объявление предостережений;</w:t>
      </w:r>
    </w:p>
    <w:p w14:paraId="3D153408"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4) профилактический визит.</w:t>
      </w:r>
    </w:p>
    <w:p w14:paraId="7179E14F"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BC17F7">
        <w:rPr>
          <w:rFonts w:ascii="Times New Roman" w:eastAsia="Times New Roman" w:hAnsi="Times New Roman" w:cs="Times New Roman"/>
          <w:color w:val="000000"/>
          <w:sz w:val="24"/>
          <w:szCs w:val="24"/>
          <w:lang w:eastAsia="zh-CN"/>
        </w:rPr>
        <w:t>2.2. Профилактические мероприятия осуществляются органом муниципального контроля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14:paraId="6BC57BB3"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BC17F7">
        <w:rPr>
          <w:rFonts w:ascii="Times New Roman" w:eastAsia="Times New Roman" w:hAnsi="Times New Roman" w:cs="Times New Roman"/>
          <w:color w:val="000000"/>
          <w:sz w:val="24"/>
          <w:szCs w:val="24"/>
          <w:lang w:eastAsia="zh-CN"/>
        </w:rPr>
        <w:t>2.3. При осуществлении контроля в сфере благоустройства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1227605D"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BC17F7">
        <w:rPr>
          <w:rFonts w:ascii="Times New Roman" w:eastAsia="Times New Roman" w:hAnsi="Times New Roman" w:cs="Times New Roman"/>
          <w:color w:val="000000"/>
          <w:sz w:val="24"/>
          <w:szCs w:val="24"/>
          <w:lang w:eastAsia="zh-CN"/>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постановлением Правительства Российской Федерации от 25 июня 2021 г. № 990 «Об утверждении Правил разработки и утверждении контрольными (надзорными) органами программы профилактики рисков причинения вреда (ущерба) охраняемым законом ценностям». Также могут проводиться профилактические мероприятия, не предусмотренные программой профилактики рисков причинения вреда.</w:t>
      </w:r>
    </w:p>
    <w:p w14:paraId="0BA89DA4" w14:textId="5CC0BDF5"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sz w:val="24"/>
          <w:szCs w:val="24"/>
          <w:lang w:eastAsia="zh-CN"/>
        </w:rPr>
      </w:pPr>
      <w:proofErr w:type="gramStart"/>
      <w:r w:rsidRPr="00BC17F7">
        <w:rPr>
          <w:rFonts w:ascii="Times New Roman" w:eastAsia="Times New Roman" w:hAnsi="Times New Roman" w:cs="Times New Roman"/>
          <w:color w:val="000000"/>
          <w:sz w:val="24"/>
          <w:szCs w:val="24"/>
          <w:lang w:eastAsia="zh-CN"/>
        </w:rPr>
        <w:t xml:space="preserve">В случае если при проведении профилактических мероприятий установлено, что объекты муниципального контроля представляют явную непосредственную угрозу причинения вреда (ущерба) охраняемым законом ценностям или такой вред (ущерб) причинен, должностные лица, уполномоченные осуществлять муниципальный контроль, незамедлительно направляет информацию об этом Главе </w:t>
      </w:r>
      <w:r w:rsidRPr="00BC17F7">
        <w:rPr>
          <w:rFonts w:ascii="Times New Roman" w:eastAsia="Times New Roman" w:hAnsi="Times New Roman" w:cs="Times New Roman"/>
          <w:bCs/>
          <w:color w:val="000000"/>
          <w:sz w:val="24"/>
          <w:szCs w:val="24"/>
          <w:lang w:eastAsia="ru-RU"/>
        </w:rPr>
        <w:t xml:space="preserve">муниципального образования «Муниципальный округ </w:t>
      </w:r>
      <w:proofErr w:type="spellStart"/>
      <w:r w:rsidR="005F47BE">
        <w:rPr>
          <w:rFonts w:ascii="Times New Roman" w:eastAsia="Times New Roman" w:hAnsi="Times New Roman" w:cs="Times New Roman"/>
          <w:color w:val="000000"/>
          <w:sz w:val="24"/>
          <w:szCs w:val="24"/>
          <w:lang w:eastAsia="ru-RU"/>
        </w:rPr>
        <w:t>Балезинский</w:t>
      </w:r>
      <w:proofErr w:type="spellEnd"/>
      <w:r w:rsidRPr="00BC17F7">
        <w:rPr>
          <w:rFonts w:ascii="Times New Roman" w:eastAsia="Times New Roman" w:hAnsi="Times New Roman" w:cs="Times New Roman"/>
          <w:bCs/>
          <w:color w:val="000000"/>
          <w:sz w:val="24"/>
          <w:szCs w:val="24"/>
          <w:lang w:eastAsia="ru-RU"/>
        </w:rPr>
        <w:t xml:space="preserve"> район Удмуртской Республики» </w:t>
      </w:r>
      <w:r w:rsidRPr="00BC17F7">
        <w:rPr>
          <w:rFonts w:ascii="Times New Roman" w:eastAsia="Times New Roman" w:hAnsi="Times New Roman" w:cs="Times New Roman"/>
          <w:color w:val="000000"/>
          <w:sz w:val="24"/>
          <w:szCs w:val="24"/>
          <w:lang w:eastAsia="zh-CN"/>
        </w:rPr>
        <w:t>для принятия решения о проведении контрольных мероприятий.</w:t>
      </w:r>
      <w:proofErr w:type="gramEnd"/>
    </w:p>
    <w:p w14:paraId="5EB4457D" w14:textId="548B82AC" w:rsidR="00BC17F7" w:rsidRPr="00BC17F7" w:rsidRDefault="00BC17F7" w:rsidP="00BC17F7">
      <w:pPr>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2.5. Информирование </w:t>
      </w:r>
      <w:r w:rsidR="00DB40A9">
        <w:rPr>
          <w:rFonts w:ascii="Times New Roman" w:eastAsia="Times New Roman" w:hAnsi="Times New Roman" w:cs="Times New Roman"/>
          <w:color w:val="000000"/>
          <w:sz w:val="24"/>
          <w:szCs w:val="24"/>
          <w:lang w:eastAsia="ru-RU"/>
        </w:rPr>
        <w:t xml:space="preserve">контролируемых лиц </w:t>
      </w:r>
      <w:r w:rsidRPr="00BC17F7">
        <w:rPr>
          <w:rFonts w:ascii="Times New Roman" w:eastAsia="Times New Roman" w:hAnsi="Times New Roman" w:cs="Times New Roman"/>
          <w:color w:val="000000"/>
          <w:sz w:val="24"/>
          <w:szCs w:val="24"/>
          <w:lang w:eastAsia="ru-RU"/>
        </w:rPr>
        <w:t xml:space="preserve">осуществляется органом муниципального контроля по вопросам соблюдения обязательных требований посредством размещения соответствующих сведений на официальном сайте </w:t>
      </w:r>
      <w:r w:rsidR="00DB40A9">
        <w:rPr>
          <w:rFonts w:ascii="Times New Roman" w:eastAsia="Times New Roman" w:hAnsi="Times New Roman" w:cs="Times New Roman"/>
          <w:color w:val="000000"/>
          <w:sz w:val="24"/>
          <w:szCs w:val="24"/>
          <w:lang w:eastAsia="ru-RU"/>
        </w:rPr>
        <w:t xml:space="preserve">муниципального образования </w:t>
      </w:r>
      <w:r w:rsidRPr="00BC17F7">
        <w:rPr>
          <w:rFonts w:ascii="Times New Roman" w:eastAsia="Times New Roman" w:hAnsi="Times New Roman" w:cs="Times New Roman"/>
          <w:color w:val="000000"/>
          <w:sz w:val="24"/>
          <w:szCs w:val="24"/>
          <w:lang w:eastAsia="ru-RU"/>
        </w:rPr>
        <w:t>в специальном разделе, посвященном контрольной деятельности, в средствах массовой информации,</w:t>
      </w:r>
      <w:r w:rsidRPr="00BC17F7">
        <w:rPr>
          <w:rFonts w:ascii="Times New Roman" w:eastAsia="Times New Roman" w:hAnsi="Times New Roman" w:cs="Times New Roman"/>
          <w:color w:val="000000"/>
          <w:sz w:val="24"/>
          <w:szCs w:val="24"/>
          <w:shd w:val="clear" w:color="auto" w:fill="FFFFFF"/>
          <w:lang w:eastAsia="ru-RU"/>
        </w:rPr>
        <w:t xml:space="preserve"> через личные кабинеты контролируемых лиц в государственных информационных системах (при их наличии) и в иных формах.</w:t>
      </w:r>
    </w:p>
    <w:p w14:paraId="44DAACFE" w14:textId="49836A10"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BC17F7">
        <w:rPr>
          <w:rFonts w:ascii="Times New Roman" w:eastAsia="Times New Roman" w:hAnsi="Times New Roman" w:cs="Times New Roman"/>
          <w:color w:val="000000"/>
          <w:sz w:val="24"/>
          <w:szCs w:val="24"/>
          <w:lang w:eastAsia="zh-CN"/>
        </w:rPr>
        <w:t xml:space="preserve">Орган муниципального контроля обязан размещать и поддерживать в актуальном состоянии на своем официальном сайте </w:t>
      </w:r>
      <w:hyperlink r:id="rId8" w:history="1">
        <w:r w:rsidR="00D445D1" w:rsidRPr="008027D6">
          <w:rPr>
            <w:rStyle w:val="a7"/>
            <w:rFonts w:ascii="Times New Roman" w:eastAsia="Times New Roman" w:hAnsi="Times New Roman" w:cs="Times New Roman"/>
            <w:sz w:val="24"/>
            <w:szCs w:val="24"/>
            <w:lang w:val="en-US" w:eastAsia="zh-CN"/>
          </w:rPr>
          <w:t>https</w:t>
        </w:r>
        <w:r w:rsidR="00D445D1" w:rsidRPr="008027D6">
          <w:rPr>
            <w:rStyle w:val="a7"/>
            <w:rFonts w:ascii="Times New Roman" w:eastAsia="Times New Roman" w:hAnsi="Times New Roman" w:cs="Times New Roman"/>
            <w:sz w:val="24"/>
            <w:szCs w:val="24"/>
            <w:lang w:eastAsia="zh-CN"/>
          </w:rPr>
          <w:t>://</w:t>
        </w:r>
        <w:proofErr w:type="spellStart"/>
        <w:r w:rsidR="00D445D1" w:rsidRPr="008027D6">
          <w:rPr>
            <w:rStyle w:val="a7"/>
            <w:rFonts w:ascii="Times New Roman" w:eastAsia="Times New Roman" w:hAnsi="Times New Roman" w:cs="Times New Roman"/>
            <w:sz w:val="24"/>
            <w:szCs w:val="24"/>
            <w:lang w:val="en-US" w:eastAsia="zh-CN"/>
          </w:rPr>
          <w:t>balezino</w:t>
        </w:r>
        <w:proofErr w:type="spellEnd"/>
        <w:r w:rsidR="00D445D1" w:rsidRPr="008027D6">
          <w:rPr>
            <w:rStyle w:val="a7"/>
            <w:rFonts w:ascii="Times New Roman" w:eastAsia="Times New Roman" w:hAnsi="Times New Roman" w:cs="Times New Roman"/>
            <w:sz w:val="24"/>
            <w:szCs w:val="24"/>
            <w:lang w:eastAsia="zh-CN"/>
          </w:rPr>
          <w:t>.</w:t>
        </w:r>
        <w:proofErr w:type="spellStart"/>
        <w:r w:rsidR="00D445D1" w:rsidRPr="008027D6">
          <w:rPr>
            <w:rStyle w:val="a7"/>
            <w:rFonts w:ascii="Times New Roman" w:eastAsia="Times New Roman" w:hAnsi="Times New Roman" w:cs="Times New Roman"/>
            <w:sz w:val="24"/>
            <w:szCs w:val="24"/>
            <w:lang w:val="en-US" w:eastAsia="zh-CN"/>
          </w:rPr>
          <w:t>udmurt</w:t>
        </w:r>
        <w:proofErr w:type="spellEnd"/>
        <w:r w:rsidR="00D445D1" w:rsidRPr="008027D6">
          <w:rPr>
            <w:rStyle w:val="a7"/>
            <w:rFonts w:ascii="Times New Roman" w:eastAsia="Times New Roman" w:hAnsi="Times New Roman" w:cs="Times New Roman"/>
            <w:sz w:val="24"/>
            <w:szCs w:val="24"/>
            <w:lang w:eastAsia="zh-CN"/>
          </w:rPr>
          <w:t>.</w:t>
        </w:r>
        <w:proofErr w:type="spellStart"/>
        <w:r w:rsidR="00D445D1" w:rsidRPr="008027D6">
          <w:rPr>
            <w:rStyle w:val="a7"/>
            <w:rFonts w:ascii="Times New Roman" w:eastAsia="Times New Roman" w:hAnsi="Times New Roman" w:cs="Times New Roman"/>
            <w:sz w:val="24"/>
            <w:szCs w:val="24"/>
            <w:lang w:val="en-US" w:eastAsia="zh-CN"/>
          </w:rPr>
          <w:t>ru</w:t>
        </w:r>
        <w:proofErr w:type="spellEnd"/>
      </w:hyperlink>
      <w:r w:rsidRPr="005F47BE">
        <w:rPr>
          <w:rFonts w:ascii="Times New Roman" w:eastAsia="Times New Roman" w:hAnsi="Times New Roman" w:cs="Times New Roman"/>
          <w:color w:val="FF0000"/>
          <w:sz w:val="24"/>
          <w:szCs w:val="24"/>
          <w:lang w:eastAsia="zh-CN"/>
        </w:rPr>
        <w:t xml:space="preserve"> </w:t>
      </w:r>
      <w:r w:rsidRPr="00BC17F7">
        <w:rPr>
          <w:rFonts w:ascii="Times New Roman" w:eastAsia="Times New Roman" w:hAnsi="Times New Roman" w:cs="Times New Roman"/>
          <w:color w:val="000000"/>
          <w:sz w:val="24"/>
          <w:szCs w:val="24"/>
          <w:lang w:eastAsia="zh-CN"/>
        </w:rPr>
        <w:t xml:space="preserve">сведения, предусмотренные </w:t>
      </w:r>
      <w:hyperlink r:id="rId9" w:history="1">
        <w:r w:rsidRPr="00DC27E9">
          <w:rPr>
            <w:rFonts w:ascii="Times New Roman" w:eastAsia="Times New Roman" w:hAnsi="Times New Roman" w:cs="Times New Roman"/>
            <w:color w:val="000000"/>
            <w:sz w:val="24"/>
            <w:szCs w:val="24"/>
            <w:lang w:eastAsia="zh-CN"/>
          </w:rPr>
          <w:t>частью 3 статьи 46</w:t>
        </w:r>
      </w:hyperlink>
      <w:r w:rsidRPr="00BC17F7">
        <w:rPr>
          <w:rFonts w:ascii="Times New Roman" w:eastAsia="Times New Roman" w:hAnsi="Times New Roman" w:cs="Times New Roman"/>
          <w:color w:val="000000"/>
          <w:sz w:val="24"/>
          <w:szCs w:val="24"/>
          <w:lang w:eastAsia="zh-CN"/>
        </w:rPr>
        <w:t xml:space="preserve"> Фе</w:t>
      </w:r>
      <w:r w:rsidR="00DC27E9">
        <w:rPr>
          <w:rFonts w:ascii="Times New Roman" w:eastAsia="Times New Roman" w:hAnsi="Times New Roman" w:cs="Times New Roman"/>
          <w:color w:val="000000"/>
          <w:sz w:val="24"/>
          <w:szCs w:val="24"/>
          <w:lang w:eastAsia="zh-CN"/>
        </w:rPr>
        <w:t>дерального закона № 248-ФЗ</w:t>
      </w:r>
      <w:r w:rsidRPr="00BC17F7">
        <w:rPr>
          <w:rFonts w:ascii="Times New Roman" w:eastAsia="Times New Roman" w:hAnsi="Times New Roman" w:cs="Times New Roman"/>
          <w:color w:val="000000"/>
          <w:sz w:val="24"/>
          <w:szCs w:val="24"/>
          <w:lang w:eastAsia="zh-CN"/>
        </w:rPr>
        <w:t>.</w:t>
      </w:r>
    </w:p>
    <w:p w14:paraId="142B6B49" w14:textId="180243D2"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BC17F7">
        <w:rPr>
          <w:rFonts w:ascii="Times New Roman" w:eastAsia="Times New Roman" w:hAnsi="Times New Roman" w:cs="Times New Roman"/>
          <w:color w:val="000000"/>
          <w:sz w:val="24"/>
          <w:szCs w:val="24"/>
          <w:lang w:eastAsia="zh-CN"/>
        </w:rPr>
        <w:lastRenderedPageBreak/>
        <w:t xml:space="preserve">Орган муниципального контроля также вправе информировать население муниципального образования «Муниципальный округ </w:t>
      </w:r>
      <w:proofErr w:type="spellStart"/>
      <w:r w:rsidR="005F47BE">
        <w:rPr>
          <w:rFonts w:ascii="Times New Roman" w:eastAsia="Times New Roman" w:hAnsi="Times New Roman" w:cs="Times New Roman"/>
          <w:color w:val="000000"/>
          <w:sz w:val="24"/>
          <w:szCs w:val="24"/>
          <w:lang w:eastAsia="ru-RU"/>
        </w:rPr>
        <w:t>Балезинский</w:t>
      </w:r>
      <w:proofErr w:type="spellEnd"/>
      <w:r w:rsidRPr="00BC17F7">
        <w:rPr>
          <w:rFonts w:ascii="Times New Roman" w:eastAsia="Times New Roman" w:hAnsi="Times New Roman" w:cs="Times New Roman"/>
          <w:color w:val="000000"/>
          <w:sz w:val="24"/>
          <w:szCs w:val="24"/>
          <w:lang w:eastAsia="zh-CN"/>
        </w:rPr>
        <w:t xml:space="preserve"> район Удмуртской Республики» на собраниях и конференциях граждан об обязательных требованиях, предъявляемых к объектам контроля.</w:t>
      </w:r>
    </w:p>
    <w:p w14:paraId="60BF8F48"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BC17F7">
        <w:rPr>
          <w:rFonts w:ascii="Times New Roman" w:eastAsia="Times New Roman" w:hAnsi="Times New Roman" w:cs="Times New Roman"/>
          <w:color w:val="000000"/>
          <w:sz w:val="24"/>
          <w:szCs w:val="24"/>
          <w:lang w:eastAsia="zh-CN"/>
        </w:rPr>
        <w:t>2.6. Консультирование контролируемых лиц и их представителей  осуществляется в соответствии со статьей 50 Федерального закона №248-ФЗ по вопросам, связанным с организацией и осуществлением муниципального контроля:</w:t>
      </w:r>
    </w:p>
    <w:p w14:paraId="2FE8AD1A"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1) порядка проведения контрольных мероприятий;</w:t>
      </w:r>
    </w:p>
    <w:p w14:paraId="0C458029"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2) периодичности проведения контрольных мероприятий;</w:t>
      </w:r>
    </w:p>
    <w:p w14:paraId="615263D5"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3) порядка принятия решений по итогам контрольных мероприятий.</w:t>
      </w:r>
    </w:p>
    <w:p w14:paraId="30CCD266" w14:textId="07593C99"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zh-CN"/>
        </w:rPr>
        <w:t xml:space="preserve">2.7. </w:t>
      </w:r>
      <w:r w:rsidRPr="00BC17F7">
        <w:rPr>
          <w:rFonts w:ascii="Times New Roman" w:eastAsia="Times New Roman" w:hAnsi="Times New Roman" w:cs="Times New Roman"/>
          <w:color w:val="000000"/>
          <w:sz w:val="24"/>
          <w:szCs w:val="24"/>
          <w:lang w:eastAsia="ru-RU"/>
        </w:rPr>
        <w:t>Должностные лица осуществля</w:t>
      </w:r>
      <w:r w:rsidR="00C7650D">
        <w:rPr>
          <w:rFonts w:ascii="Times New Roman" w:eastAsia="Times New Roman" w:hAnsi="Times New Roman" w:cs="Times New Roman"/>
          <w:color w:val="000000"/>
          <w:sz w:val="24"/>
          <w:szCs w:val="24"/>
          <w:lang w:eastAsia="ru-RU"/>
        </w:rPr>
        <w:t>ю</w:t>
      </w:r>
      <w:r w:rsidRPr="00BC17F7">
        <w:rPr>
          <w:rFonts w:ascii="Times New Roman" w:eastAsia="Times New Roman" w:hAnsi="Times New Roman" w:cs="Times New Roman"/>
          <w:color w:val="000000"/>
          <w:sz w:val="24"/>
          <w:szCs w:val="24"/>
          <w:lang w:eastAsia="ru-RU"/>
        </w:rPr>
        <w:t>т консультирование контролируемых лиц и их представителей:</w:t>
      </w:r>
    </w:p>
    <w:p w14:paraId="3CB05BBC"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1) по телефону, посредством видео-конференц-связи, на личном приеме либо в ходе проведения профилактического мероприятия, контрольного мероприятия;</w:t>
      </w:r>
    </w:p>
    <w:p w14:paraId="54BC1C7A" w14:textId="0720F3A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2) посредством размещения на официальном сайте </w:t>
      </w:r>
      <w:r w:rsidR="00DB40A9">
        <w:rPr>
          <w:rFonts w:ascii="Times New Roman" w:eastAsia="Times New Roman" w:hAnsi="Times New Roman" w:cs="Times New Roman"/>
          <w:color w:val="000000"/>
          <w:sz w:val="24"/>
          <w:szCs w:val="24"/>
          <w:lang w:eastAsia="ru-RU"/>
        </w:rPr>
        <w:t xml:space="preserve">муниципального образования </w:t>
      </w:r>
      <w:r w:rsidRPr="00BC17F7">
        <w:rPr>
          <w:rFonts w:ascii="Times New Roman" w:eastAsia="Times New Roman" w:hAnsi="Times New Roman" w:cs="Times New Roman"/>
          <w:color w:val="000000"/>
          <w:sz w:val="24"/>
          <w:szCs w:val="24"/>
          <w:lang w:eastAsia="ru-RU"/>
        </w:rPr>
        <w:t>письменного разъяснения по однотипным обращениям (более 5 однотипных обращений) контролируемых лиц и их представителей, подписанного уполномоченным должностным лицом органа муниципального контроля.</w:t>
      </w:r>
    </w:p>
    <w:p w14:paraId="4F9D64B6"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2.8. По итогам консультирования информация в письменной форме контролируемым лицам и их представителям не предоставляется. Консультирование в письменной форме осуществляется в случае поступления запроса в письменной форме или в форме электронного документа в сроки, установленные Федеральным законом от 02 мая 2006 года №59-ФЗ «О порядке рассмотрения обращений граждан Российской Федерации».</w:t>
      </w:r>
    </w:p>
    <w:p w14:paraId="642D85A3" w14:textId="263A4C2F" w:rsidR="00BC17F7" w:rsidRPr="00BC17F7" w:rsidRDefault="00BC17F7" w:rsidP="00BC17F7">
      <w:pPr>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2.9. </w:t>
      </w:r>
      <w:proofErr w:type="gramStart"/>
      <w:r w:rsidRPr="00BC17F7">
        <w:rPr>
          <w:rFonts w:ascii="Times New Roman" w:eastAsia="Times New Roman" w:hAnsi="Times New Roman" w:cs="Times New Roman"/>
          <w:color w:val="000000"/>
          <w:sz w:val="24"/>
          <w:szCs w:val="24"/>
          <w:lang w:eastAsia="ru-RU"/>
        </w:rPr>
        <w:t>Предостережение о недопустимости нарушения обязательных требований и предложение</w:t>
      </w:r>
      <w:r w:rsidRPr="00BC17F7">
        <w:rPr>
          <w:rFonts w:ascii="Times New Roman" w:eastAsia="Times New Roman" w:hAnsi="Times New Roman" w:cs="Times New Roman"/>
          <w:color w:val="000000"/>
          <w:sz w:val="24"/>
          <w:szCs w:val="24"/>
          <w:shd w:val="clear" w:color="auto" w:fill="FFFFFF"/>
          <w:lang w:eastAsia="ru-RU"/>
        </w:rPr>
        <w:t xml:space="preserve"> принять меры по обеспечению соблюдения обязательных требований</w:t>
      </w:r>
      <w:r w:rsidRPr="00BC17F7">
        <w:rPr>
          <w:rFonts w:ascii="Times New Roman" w:eastAsia="Times New Roman" w:hAnsi="Times New Roman" w:cs="Times New Roman"/>
          <w:color w:val="000000"/>
          <w:sz w:val="24"/>
          <w:szCs w:val="24"/>
          <w:lang w:eastAsia="ru-RU"/>
        </w:rPr>
        <w:t xml:space="preserve"> объявляются контролир</w:t>
      </w:r>
      <w:r w:rsidR="00DB40A9">
        <w:rPr>
          <w:rFonts w:ascii="Times New Roman" w:eastAsia="Times New Roman" w:hAnsi="Times New Roman" w:cs="Times New Roman"/>
          <w:color w:val="000000"/>
          <w:sz w:val="24"/>
          <w:szCs w:val="24"/>
          <w:lang w:eastAsia="ru-RU"/>
        </w:rPr>
        <w:t>уемому лицу в случае наличия у А</w:t>
      </w:r>
      <w:r w:rsidRPr="00BC17F7">
        <w:rPr>
          <w:rFonts w:ascii="Times New Roman" w:eastAsia="Times New Roman" w:hAnsi="Times New Roman" w:cs="Times New Roman"/>
          <w:color w:val="000000"/>
          <w:sz w:val="24"/>
          <w:szCs w:val="24"/>
          <w:lang w:eastAsia="ru-RU"/>
        </w:rPr>
        <w:t xml:space="preserve">дминистрации </w:t>
      </w:r>
      <w:r w:rsidR="00DB40A9">
        <w:rPr>
          <w:rFonts w:ascii="Times New Roman" w:eastAsia="Times New Roman" w:hAnsi="Times New Roman" w:cs="Times New Roman"/>
          <w:color w:val="000000"/>
          <w:sz w:val="24"/>
          <w:szCs w:val="24"/>
          <w:lang w:eastAsia="ru-RU"/>
        </w:rPr>
        <w:t xml:space="preserve">муниципального образования </w:t>
      </w:r>
      <w:r w:rsidRPr="00BC17F7">
        <w:rPr>
          <w:rFonts w:ascii="Times New Roman" w:eastAsia="Times New Roman" w:hAnsi="Times New Roman" w:cs="Times New Roman"/>
          <w:color w:val="000000"/>
          <w:sz w:val="24"/>
          <w:szCs w:val="24"/>
          <w:lang w:eastAsia="ru-RU"/>
        </w:rPr>
        <w:t xml:space="preserve">сведений о готовящихся нарушениях обязательных требований </w:t>
      </w:r>
      <w:r w:rsidRPr="00BC17F7">
        <w:rPr>
          <w:rFonts w:ascii="Times New Roman" w:eastAsia="Times New Roman" w:hAnsi="Times New Roman" w:cs="Times New Roman"/>
          <w:color w:val="000000"/>
          <w:sz w:val="24"/>
          <w:szCs w:val="24"/>
          <w:shd w:val="clear" w:color="auto" w:fill="FFFFFF"/>
          <w:lang w:eastAsia="ru-RU"/>
        </w:rPr>
        <w:t>или признаках нарушений обязательных требований </w:t>
      </w:r>
      <w:r w:rsidRPr="00BC17F7">
        <w:rPr>
          <w:rFonts w:ascii="Times New Roman" w:eastAsia="Times New Roman" w:hAnsi="Times New Roman" w:cs="Times New Roman"/>
          <w:color w:val="000000"/>
          <w:sz w:val="24"/>
          <w:szCs w:val="24"/>
          <w:lang w:eastAsia="ru-RU"/>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w:t>
      </w:r>
      <w:proofErr w:type="gramEnd"/>
      <w:r w:rsidRPr="00BC17F7">
        <w:rPr>
          <w:rFonts w:ascii="Times New Roman" w:eastAsia="Times New Roman" w:hAnsi="Times New Roman" w:cs="Times New Roman"/>
          <w:color w:val="000000"/>
          <w:sz w:val="24"/>
          <w:szCs w:val="24"/>
          <w:lang w:eastAsia="ru-RU"/>
        </w:rPr>
        <w:t xml:space="preserve"> (ущерба) охраняемым законом ценностям. Предостережения объявляются (подписываются) Главой муниципального образовани</w:t>
      </w:r>
      <w:r w:rsidR="002438BD">
        <w:rPr>
          <w:rFonts w:ascii="Times New Roman" w:eastAsia="Times New Roman" w:hAnsi="Times New Roman" w:cs="Times New Roman"/>
          <w:color w:val="000000"/>
          <w:sz w:val="24"/>
          <w:szCs w:val="24"/>
          <w:lang w:eastAsia="ru-RU"/>
        </w:rPr>
        <w:t xml:space="preserve">я «Муниципальный округ </w:t>
      </w:r>
      <w:proofErr w:type="spellStart"/>
      <w:r w:rsidR="002438BD">
        <w:rPr>
          <w:rFonts w:ascii="Times New Roman" w:eastAsia="Times New Roman" w:hAnsi="Times New Roman" w:cs="Times New Roman"/>
          <w:color w:val="000000"/>
          <w:sz w:val="24"/>
          <w:szCs w:val="24"/>
          <w:lang w:eastAsia="ru-RU"/>
        </w:rPr>
        <w:t>Балезинский</w:t>
      </w:r>
      <w:proofErr w:type="spellEnd"/>
      <w:r w:rsidRPr="00BC17F7">
        <w:rPr>
          <w:rFonts w:ascii="Times New Roman" w:eastAsia="Times New Roman" w:hAnsi="Times New Roman" w:cs="Times New Roman"/>
          <w:color w:val="000000"/>
          <w:sz w:val="24"/>
          <w:szCs w:val="24"/>
          <w:lang w:eastAsia="ru-RU"/>
        </w:rPr>
        <w:t xml:space="preserve"> район Удмуртской Республики»</w:t>
      </w:r>
      <w:r w:rsidRPr="00BC17F7">
        <w:rPr>
          <w:rFonts w:ascii="Times New Roman" w:eastAsia="Times New Roman" w:hAnsi="Times New Roman" w:cs="Times New Roman"/>
          <w:i/>
          <w:iCs/>
          <w:color w:val="000000"/>
          <w:sz w:val="24"/>
          <w:szCs w:val="24"/>
          <w:lang w:eastAsia="ru-RU"/>
        </w:rPr>
        <w:t xml:space="preserve"> </w:t>
      </w:r>
      <w:r w:rsidRPr="00BC17F7">
        <w:rPr>
          <w:rFonts w:ascii="Times New Roman" w:eastAsia="Times New Roman" w:hAnsi="Times New Roman" w:cs="Times New Roman"/>
          <w:color w:val="000000"/>
          <w:sz w:val="24"/>
          <w:szCs w:val="24"/>
          <w:lang w:eastAsia="ru-RU"/>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14:paraId="416CB128" w14:textId="77777777" w:rsidR="00BC17F7" w:rsidRPr="00BC17F7" w:rsidRDefault="00BC17F7" w:rsidP="00BC17F7">
      <w:pPr>
        <w:spacing w:after="0" w:line="240" w:lineRule="auto"/>
        <w:ind w:firstLine="709"/>
        <w:jc w:val="both"/>
        <w:rPr>
          <w:rFonts w:ascii="Times New Roman" w:eastAsia="Times New Roman" w:hAnsi="Times New Roman" w:cs="Times New Roman"/>
          <w:color w:val="000000"/>
          <w:sz w:val="24"/>
          <w:szCs w:val="24"/>
          <w:shd w:val="clear" w:color="auto" w:fill="FFFFFF"/>
          <w:lang w:eastAsia="ru-RU"/>
        </w:rPr>
      </w:pPr>
      <w:r w:rsidRPr="00BC17F7">
        <w:rPr>
          <w:rFonts w:ascii="Times New Roman" w:eastAsia="Times New Roman" w:hAnsi="Times New Roman" w:cs="Times New Roman"/>
          <w:color w:val="000000"/>
          <w:sz w:val="24"/>
          <w:szCs w:val="24"/>
          <w:lang w:eastAsia="ru-RU"/>
        </w:rPr>
        <w:t xml:space="preserve">Предостережение о недопустимости нарушения обязательных требований оформляется в соответствии с формой, утвержденной </w:t>
      </w:r>
      <w:r w:rsidRPr="00BC17F7">
        <w:rPr>
          <w:rFonts w:ascii="Times New Roman" w:eastAsia="Times New Roman" w:hAnsi="Times New Roman" w:cs="Times New Roman"/>
          <w:color w:val="000000"/>
          <w:sz w:val="24"/>
          <w:szCs w:val="24"/>
          <w:shd w:val="clear" w:color="auto" w:fill="FFFFFF"/>
          <w:lang w:eastAsia="ru-RU"/>
        </w:rPr>
        <w:t>приказом Министерства экономического развития Российской Федерации от 31.03.2021 № 151 «О типовых формах документов, используемых контрольным (надзорным) органом»</w:t>
      </w:r>
      <w:r w:rsidRPr="00BC17F7">
        <w:rPr>
          <w:rFonts w:ascii="Times New Roman" w:eastAsia="Times New Roman" w:hAnsi="Times New Roman" w:cs="Times New Roman"/>
          <w:color w:val="000000"/>
          <w:sz w:val="24"/>
          <w:szCs w:val="24"/>
          <w:lang w:eastAsia="ru-RU"/>
        </w:rPr>
        <w:t xml:space="preserve">. </w:t>
      </w:r>
    </w:p>
    <w:p w14:paraId="01D51770" w14:textId="406C824A" w:rsidR="00BC17F7" w:rsidRPr="00BC17F7" w:rsidRDefault="00DB40A9"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В случае объявления А</w:t>
      </w:r>
      <w:r w:rsidR="00BC17F7" w:rsidRPr="00BC17F7">
        <w:rPr>
          <w:rFonts w:ascii="Times New Roman" w:eastAsia="Times New Roman" w:hAnsi="Times New Roman" w:cs="Times New Roman"/>
          <w:color w:val="000000"/>
          <w:sz w:val="24"/>
          <w:szCs w:val="24"/>
          <w:lang w:eastAsia="zh-CN"/>
        </w:rPr>
        <w:t xml:space="preserve">дминистрацией </w:t>
      </w:r>
      <w:r>
        <w:rPr>
          <w:rFonts w:ascii="Times New Roman" w:eastAsia="Times New Roman" w:hAnsi="Times New Roman" w:cs="Times New Roman"/>
          <w:color w:val="000000"/>
          <w:sz w:val="24"/>
          <w:szCs w:val="24"/>
          <w:lang w:eastAsia="zh-CN"/>
        </w:rPr>
        <w:t xml:space="preserve">муниципального образования </w:t>
      </w:r>
      <w:r w:rsidR="00BC17F7" w:rsidRPr="00BC17F7">
        <w:rPr>
          <w:rFonts w:ascii="Times New Roman" w:eastAsia="Times New Roman" w:hAnsi="Times New Roman" w:cs="Times New Roman"/>
          <w:color w:val="000000"/>
          <w:sz w:val="24"/>
          <w:szCs w:val="24"/>
          <w:lang w:eastAsia="zh-CN"/>
        </w:rPr>
        <w:t>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14:paraId="66F0D73C" w14:textId="77777777" w:rsidR="00BC17F7" w:rsidRPr="00BC17F7" w:rsidRDefault="00BC17F7" w:rsidP="00BC17F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C17F7">
        <w:rPr>
          <w:rFonts w:ascii="Times New Roman" w:eastAsia="Times New Roman" w:hAnsi="Times New Roman" w:cs="Times New Roman"/>
          <w:color w:val="000000"/>
          <w:sz w:val="24"/>
          <w:szCs w:val="24"/>
          <w:lang w:eastAsia="ru-RU"/>
        </w:rPr>
        <w:t xml:space="preserve">2.10. </w:t>
      </w:r>
      <w:r w:rsidRPr="00BC17F7">
        <w:rPr>
          <w:rFonts w:ascii="Times New Roman" w:eastAsia="Times New Roman" w:hAnsi="Times New Roman" w:cs="Times New Roman"/>
          <w:sz w:val="24"/>
          <w:szCs w:val="24"/>
          <w:lang w:eastAsia="ru-RU"/>
        </w:rPr>
        <w:t>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14:paraId="407E17CE" w14:textId="1DCF2FE5" w:rsidR="00BC17F7" w:rsidRPr="00BC17F7" w:rsidRDefault="00BC17F7" w:rsidP="00BC17F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BC17F7">
        <w:rPr>
          <w:rFonts w:ascii="Times New Roman" w:eastAsia="Times New Roman" w:hAnsi="Times New Roman" w:cs="Times New Roman"/>
          <w:sz w:val="24"/>
          <w:szCs w:val="24"/>
          <w:lang w:eastAsia="ru-RU"/>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мероприятий, проводимых в отношении объектов контроля, исходя из их отнесения к соответствующей категории риска</w:t>
      </w:r>
      <w:r w:rsidR="00DB40A9">
        <w:rPr>
          <w:rFonts w:ascii="Times New Roman" w:eastAsia="Times New Roman" w:hAnsi="Times New Roman" w:cs="Times New Roman"/>
          <w:sz w:val="24"/>
          <w:szCs w:val="24"/>
          <w:lang w:eastAsia="ru-RU"/>
        </w:rPr>
        <w:t xml:space="preserve"> (приложение 1)</w:t>
      </w:r>
      <w:r w:rsidRPr="00BC17F7">
        <w:rPr>
          <w:rFonts w:ascii="Times New Roman" w:eastAsia="Times New Roman" w:hAnsi="Times New Roman" w:cs="Times New Roman"/>
          <w:sz w:val="24"/>
          <w:szCs w:val="24"/>
          <w:lang w:eastAsia="ru-RU"/>
        </w:rPr>
        <w:t>.</w:t>
      </w:r>
      <w:proofErr w:type="gramEnd"/>
    </w:p>
    <w:p w14:paraId="4063FFBF" w14:textId="77777777" w:rsidR="00BC17F7" w:rsidRPr="00BC17F7" w:rsidRDefault="00BC17F7" w:rsidP="00BC17F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C17F7">
        <w:rPr>
          <w:rFonts w:ascii="Times New Roman" w:eastAsia="Times New Roman" w:hAnsi="Times New Roman" w:cs="Times New Roman"/>
          <w:sz w:val="24"/>
          <w:szCs w:val="24"/>
          <w:lang w:eastAsia="ru-RU"/>
        </w:rPr>
        <w:t xml:space="preserve">При проведении профилактического визита контролируемым лицам не выдаются </w:t>
      </w:r>
      <w:r w:rsidRPr="00BC17F7">
        <w:rPr>
          <w:rFonts w:ascii="Times New Roman" w:eastAsia="Times New Roman" w:hAnsi="Times New Roman" w:cs="Times New Roman"/>
          <w:sz w:val="24"/>
          <w:szCs w:val="24"/>
          <w:lang w:eastAsia="ru-RU"/>
        </w:rPr>
        <w:lastRenderedPageBreak/>
        <w:t>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14:paraId="575707EB" w14:textId="77777777" w:rsidR="00BC17F7" w:rsidRPr="00BC17F7" w:rsidRDefault="00BC17F7" w:rsidP="00BC17F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C17F7">
        <w:rPr>
          <w:rFonts w:ascii="Times New Roman" w:eastAsia="Times New Roman" w:hAnsi="Times New Roman" w:cs="Times New Roman"/>
          <w:sz w:val="24"/>
          <w:szCs w:val="24"/>
          <w:lang w:eastAsia="ru-RU"/>
        </w:rPr>
        <w:t>Обязательный профилактический визит проводится в отношении контролируемых лиц, приступающих к осуществлению деятельности в отношении объектов контроля, отнесенных к категории высокого риска.</w:t>
      </w:r>
    </w:p>
    <w:p w14:paraId="40D7B1CA" w14:textId="77777777" w:rsidR="00BC17F7" w:rsidRPr="00BC17F7" w:rsidRDefault="00BC17F7" w:rsidP="00BC17F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C17F7">
        <w:rPr>
          <w:rFonts w:ascii="Times New Roman" w:eastAsia="Times New Roman" w:hAnsi="Times New Roman" w:cs="Times New Roman"/>
          <w:sz w:val="24"/>
          <w:szCs w:val="24"/>
          <w:lang w:eastAsia="ru-RU"/>
        </w:rPr>
        <w:t xml:space="preserve">О проведении обязательного профилактического визита контролируемое лицо уведомляется </w:t>
      </w:r>
      <w:r w:rsidRPr="00BC17F7">
        <w:rPr>
          <w:rFonts w:ascii="Times New Roman" w:eastAsia="Times New Roman" w:hAnsi="Times New Roman" w:cs="Times New Roman"/>
          <w:color w:val="000000"/>
          <w:sz w:val="24"/>
          <w:szCs w:val="24"/>
          <w:lang w:eastAsia="ru-RU"/>
        </w:rPr>
        <w:t xml:space="preserve">должностным лицом, уполномоченным осуществлять контроль, </w:t>
      </w:r>
      <w:r w:rsidRPr="00BC17F7">
        <w:rPr>
          <w:rFonts w:ascii="Times New Roman" w:eastAsia="Times New Roman" w:hAnsi="Times New Roman" w:cs="Times New Roman"/>
          <w:sz w:val="24"/>
          <w:szCs w:val="24"/>
          <w:lang w:eastAsia="ru-RU"/>
        </w:rPr>
        <w:t>не позднее, чем за пять рабочих дней до даты его проведения.</w:t>
      </w:r>
    </w:p>
    <w:p w14:paraId="2DCC700B" w14:textId="77777777" w:rsidR="00BC17F7" w:rsidRPr="00BC17F7" w:rsidRDefault="00BC17F7" w:rsidP="00BC17F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C17F7">
        <w:rPr>
          <w:rFonts w:ascii="Times New Roman" w:eastAsia="Times New Roman" w:hAnsi="Times New Roman" w:cs="Times New Roman"/>
          <w:sz w:val="24"/>
          <w:szCs w:val="24"/>
          <w:lang w:eastAsia="ru-RU"/>
        </w:rPr>
        <w:t>Уведомление о проведении обязательного профилактического визита составляется в письменной форме.</w:t>
      </w:r>
    </w:p>
    <w:p w14:paraId="16F331C9" w14:textId="2BC8457E" w:rsidR="00BC17F7" w:rsidRPr="00BC17F7" w:rsidRDefault="00BC17F7" w:rsidP="00BC17F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C17F7">
        <w:rPr>
          <w:rFonts w:ascii="Times New Roman" w:eastAsia="Times New Roman" w:hAnsi="Times New Roman" w:cs="Times New Roman"/>
          <w:sz w:val="24"/>
          <w:szCs w:val="24"/>
          <w:lang w:eastAsia="ru-RU"/>
        </w:rPr>
        <w:t>Уведомление о проведении обязательного профилактического визита направляется в адрес контролируемого лица в порядке, установленном частью 4 статьи 21 Федерального зако</w:t>
      </w:r>
      <w:r w:rsidR="00DC27E9">
        <w:rPr>
          <w:rFonts w:ascii="Times New Roman" w:eastAsia="Times New Roman" w:hAnsi="Times New Roman" w:cs="Times New Roman"/>
          <w:sz w:val="24"/>
          <w:szCs w:val="24"/>
          <w:lang w:eastAsia="ru-RU"/>
        </w:rPr>
        <w:t>на №248-ФЗ</w:t>
      </w:r>
      <w:r w:rsidRPr="00BC17F7">
        <w:rPr>
          <w:rFonts w:ascii="Times New Roman" w:eastAsia="Times New Roman" w:hAnsi="Times New Roman" w:cs="Times New Roman"/>
          <w:sz w:val="24"/>
          <w:szCs w:val="24"/>
          <w:lang w:eastAsia="ru-RU"/>
        </w:rPr>
        <w:t>.</w:t>
      </w:r>
    </w:p>
    <w:p w14:paraId="0AC9B30E" w14:textId="25A0AB32" w:rsidR="00BC17F7" w:rsidRPr="00BC17F7" w:rsidRDefault="00BC17F7" w:rsidP="00BC17F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C17F7">
        <w:rPr>
          <w:rFonts w:ascii="Times New Roman" w:eastAsia="Times New Roman" w:hAnsi="Times New Roman" w:cs="Times New Roman"/>
          <w:sz w:val="24"/>
          <w:szCs w:val="24"/>
          <w:lang w:eastAsia="ru-RU"/>
        </w:rPr>
        <w:t>Контролируемое лицо вправе отказаться от проведения обязательного профилактиче</w:t>
      </w:r>
      <w:r w:rsidR="00DB40A9">
        <w:rPr>
          <w:rFonts w:ascii="Times New Roman" w:eastAsia="Times New Roman" w:hAnsi="Times New Roman" w:cs="Times New Roman"/>
          <w:sz w:val="24"/>
          <w:szCs w:val="24"/>
          <w:lang w:eastAsia="ru-RU"/>
        </w:rPr>
        <w:t>ского визита, уведомив об этом А</w:t>
      </w:r>
      <w:r w:rsidRPr="00BC17F7">
        <w:rPr>
          <w:rFonts w:ascii="Times New Roman" w:eastAsia="Times New Roman" w:hAnsi="Times New Roman" w:cs="Times New Roman"/>
          <w:sz w:val="24"/>
          <w:szCs w:val="24"/>
          <w:lang w:eastAsia="ru-RU"/>
        </w:rPr>
        <w:t>дминистрацию</w:t>
      </w:r>
      <w:r w:rsidR="00DB40A9">
        <w:rPr>
          <w:rFonts w:ascii="Times New Roman" w:eastAsia="Times New Roman" w:hAnsi="Times New Roman" w:cs="Times New Roman"/>
          <w:sz w:val="24"/>
          <w:szCs w:val="24"/>
          <w:lang w:eastAsia="ru-RU"/>
        </w:rPr>
        <w:t xml:space="preserve"> муниципального образования</w:t>
      </w:r>
      <w:r w:rsidRPr="00BC17F7">
        <w:rPr>
          <w:rFonts w:ascii="Times New Roman" w:eastAsia="Times New Roman" w:hAnsi="Times New Roman" w:cs="Times New Roman"/>
          <w:sz w:val="24"/>
          <w:szCs w:val="24"/>
          <w:lang w:eastAsia="ru-RU"/>
        </w:rPr>
        <w:t xml:space="preserve">, не </w:t>
      </w:r>
      <w:proofErr w:type="gramStart"/>
      <w:r w:rsidRPr="00BC17F7">
        <w:rPr>
          <w:rFonts w:ascii="Times New Roman" w:eastAsia="Times New Roman" w:hAnsi="Times New Roman" w:cs="Times New Roman"/>
          <w:sz w:val="24"/>
          <w:szCs w:val="24"/>
          <w:lang w:eastAsia="ru-RU"/>
        </w:rPr>
        <w:t>позднее</w:t>
      </w:r>
      <w:proofErr w:type="gramEnd"/>
      <w:r w:rsidRPr="00BC17F7">
        <w:rPr>
          <w:rFonts w:ascii="Times New Roman" w:eastAsia="Times New Roman" w:hAnsi="Times New Roman" w:cs="Times New Roman"/>
          <w:sz w:val="24"/>
          <w:szCs w:val="24"/>
          <w:lang w:eastAsia="ru-RU"/>
        </w:rPr>
        <w:t xml:space="preserve"> чем за три рабочих дня до даты его проведения.</w:t>
      </w:r>
    </w:p>
    <w:p w14:paraId="76E6DB0D" w14:textId="77777777" w:rsidR="00BC17F7" w:rsidRPr="00BC17F7" w:rsidRDefault="00BC17F7" w:rsidP="00BC17F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C17F7">
        <w:rPr>
          <w:rFonts w:ascii="Times New Roman" w:eastAsia="Times New Roman" w:hAnsi="Times New Roman" w:cs="Times New Roman"/>
          <w:sz w:val="24"/>
          <w:szCs w:val="24"/>
          <w:lang w:eastAsia="ru-RU"/>
        </w:rPr>
        <w:t xml:space="preserve">Срок проведения обязательного профилактического визита определяется </w:t>
      </w:r>
      <w:r w:rsidRPr="00BC17F7">
        <w:rPr>
          <w:rFonts w:ascii="Times New Roman" w:eastAsia="Times New Roman" w:hAnsi="Times New Roman" w:cs="Times New Roman"/>
          <w:color w:val="000000"/>
          <w:sz w:val="24"/>
          <w:szCs w:val="24"/>
          <w:lang w:eastAsia="ru-RU"/>
        </w:rPr>
        <w:t>должностным лицом, уполномоченным осуществлять контроль,</w:t>
      </w:r>
      <w:r w:rsidRPr="00BC17F7">
        <w:rPr>
          <w:rFonts w:ascii="Times New Roman" w:eastAsia="Times New Roman" w:hAnsi="Times New Roman" w:cs="Times New Roman"/>
          <w:sz w:val="24"/>
          <w:szCs w:val="24"/>
          <w:lang w:eastAsia="ru-RU"/>
        </w:rPr>
        <w:t xml:space="preserve"> самостоятельно и не должен превышать одного рабочего дня.</w:t>
      </w:r>
    </w:p>
    <w:p w14:paraId="116E800E" w14:textId="77777777" w:rsidR="00BC17F7" w:rsidRPr="00BC17F7" w:rsidRDefault="00BC17F7" w:rsidP="00BC17F7">
      <w:pPr>
        <w:shd w:val="clear" w:color="auto" w:fill="FFFFFF"/>
        <w:spacing w:after="0" w:line="240" w:lineRule="auto"/>
        <w:ind w:firstLineChars="253" w:firstLine="607"/>
        <w:jc w:val="both"/>
        <w:rPr>
          <w:rFonts w:ascii="Times New Roman" w:eastAsia="Times New Roman" w:hAnsi="Times New Roman" w:cs="Times New Roman"/>
          <w:color w:val="000000"/>
          <w:sz w:val="24"/>
          <w:szCs w:val="24"/>
          <w:lang w:eastAsia="ru-RU"/>
        </w:rPr>
      </w:pPr>
    </w:p>
    <w:p w14:paraId="57335627" w14:textId="77777777" w:rsidR="00BC17F7" w:rsidRPr="00BC17F7" w:rsidRDefault="00BC17F7" w:rsidP="00BC17F7">
      <w:pPr>
        <w:suppressAutoHyphens/>
        <w:autoSpaceDE w:val="0"/>
        <w:spacing w:after="0" w:line="240" w:lineRule="auto"/>
        <w:ind w:firstLine="709"/>
        <w:jc w:val="center"/>
        <w:rPr>
          <w:rFonts w:ascii="Times New Roman" w:eastAsia="Times New Roman" w:hAnsi="Times New Roman" w:cs="Times New Roman"/>
          <w:b/>
          <w:bCs/>
          <w:color w:val="000000"/>
          <w:sz w:val="24"/>
          <w:szCs w:val="24"/>
          <w:lang w:eastAsia="zh-CN"/>
        </w:rPr>
      </w:pPr>
      <w:r w:rsidRPr="00BC17F7">
        <w:rPr>
          <w:rFonts w:ascii="Times New Roman" w:eastAsia="Times New Roman" w:hAnsi="Times New Roman" w:cs="Times New Roman"/>
          <w:b/>
          <w:bCs/>
          <w:color w:val="000000"/>
          <w:sz w:val="24"/>
          <w:szCs w:val="24"/>
          <w:lang w:eastAsia="zh-CN"/>
        </w:rPr>
        <w:t xml:space="preserve">3. Контрольные мероприятия, проводимые в рамках муниципального контроля </w:t>
      </w:r>
    </w:p>
    <w:p w14:paraId="677CF16E" w14:textId="77777777" w:rsidR="00BC17F7" w:rsidRPr="00BC17F7" w:rsidRDefault="00BC17F7" w:rsidP="00BC17F7">
      <w:pPr>
        <w:suppressAutoHyphens/>
        <w:autoSpaceDE w:val="0"/>
        <w:spacing w:after="0" w:line="240" w:lineRule="auto"/>
        <w:ind w:firstLine="709"/>
        <w:jc w:val="center"/>
        <w:rPr>
          <w:rFonts w:ascii="Times New Roman" w:eastAsia="Times New Roman" w:hAnsi="Times New Roman" w:cs="Times New Roman"/>
          <w:b/>
          <w:bCs/>
          <w:color w:val="000000"/>
          <w:sz w:val="24"/>
          <w:szCs w:val="24"/>
          <w:lang w:eastAsia="zh-CN"/>
        </w:rPr>
      </w:pPr>
    </w:p>
    <w:p w14:paraId="3F46EBF1" w14:textId="4BBBAAD2"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BC17F7">
        <w:rPr>
          <w:rFonts w:ascii="Times New Roman" w:eastAsia="Times New Roman" w:hAnsi="Times New Roman" w:cs="Times New Roman"/>
          <w:color w:val="000000"/>
          <w:sz w:val="24"/>
          <w:szCs w:val="24"/>
          <w:lang w:eastAsia="zh-CN"/>
        </w:rPr>
        <w:t xml:space="preserve">3.1. При осуществлении контроля в сфере </w:t>
      </w:r>
      <w:r w:rsidR="00DB40A9">
        <w:rPr>
          <w:rFonts w:ascii="Times New Roman" w:eastAsia="Times New Roman" w:hAnsi="Times New Roman" w:cs="Times New Roman"/>
          <w:color w:val="000000"/>
          <w:sz w:val="24"/>
          <w:szCs w:val="24"/>
          <w:lang w:eastAsia="zh-CN"/>
        </w:rPr>
        <w:t>благоустройства А</w:t>
      </w:r>
      <w:r w:rsidRPr="00BC17F7">
        <w:rPr>
          <w:rFonts w:ascii="Times New Roman" w:eastAsia="Times New Roman" w:hAnsi="Times New Roman" w:cs="Times New Roman"/>
          <w:color w:val="000000"/>
          <w:sz w:val="24"/>
          <w:szCs w:val="24"/>
          <w:lang w:eastAsia="zh-CN"/>
        </w:rPr>
        <w:t xml:space="preserve">дминистрацией </w:t>
      </w:r>
      <w:r w:rsidR="00DB40A9">
        <w:rPr>
          <w:rFonts w:ascii="Times New Roman" w:eastAsia="Times New Roman" w:hAnsi="Times New Roman" w:cs="Times New Roman"/>
          <w:color w:val="000000"/>
          <w:sz w:val="24"/>
          <w:szCs w:val="24"/>
          <w:lang w:eastAsia="zh-CN"/>
        </w:rPr>
        <w:t xml:space="preserve">муниципального образования </w:t>
      </w:r>
      <w:r w:rsidRPr="00BC17F7">
        <w:rPr>
          <w:rFonts w:ascii="Times New Roman" w:eastAsia="Times New Roman" w:hAnsi="Times New Roman" w:cs="Times New Roman"/>
          <w:color w:val="000000"/>
          <w:sz w:val="24"/>
          <w:szCs w:val="24"/>
          <w:lang w:eastAsia="zh-CN"/>
        </w:rPr>
        <w:t>могут проводиться следующие виды контрольных мероприятий и контрольных действий в рамках указанных мероприятий:</w:t>
      </w:r>
    </w:p>
    <w:p w14:paraId="1ED6545E"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BC17F7">
        <w:rPr>
          <w:rFonts w:ascii="Times New Roman" w:eastAsia="Times New Roman" w:hAnsi="Times New Roman" w:cs="Times New Roman"/>
          <w:color w:val="000000"/>
          <w:sz w:val="24"/>
          <w:szCs w:val="24"/>
          <w:lang w:eastAsia="zh-CN"/>
        </w:rPr>
        <w:t>1)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14:paraId="1F6F6F7E"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BC17F7">
        <w:rPr>
          <w:rFonts w:ascii="Times New Roman" w:eastAsia="Times New Roman" w:hAnsi="Times New Roman" w:cs="Times New Roman"/>
          <w:color w:val="000000"/>
          <w:sz w:val="24"/>
          <w:szCs w:val="24"/>
          <w:lang w:eastAsia="zh-CN"/>
        </w:rPr>
        <w:t>2) документарная проверка (посредством получения письменных объяснений, истребования документов, экспертизы);</w:t>
      </w:r>
    </w:p>
    <w:p w14:paraId="11150A58"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BC17F7">
        <w:rPr>
          <w:rFonts w:ascii="Times New Roman" w:eastAsia="Times New Roman" w:hAnsi="Times New Roman" w:cs="Times New Roman"/>
          <w:color w:val="000000"/>
          <w:sz w:val="24"/>
          <w:szCs w:val="24"/>
          <w:lang w:eastAsia="zh-CN"/>
        </w:rPr>
        <w:t>3)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14:paraId="6F3A9613"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bCs/>
          <w:color w:val="000000"/>
          <w:sz w:val="24"/>
          <w:szCs w:val="24"/>
          <w:lang w:eastAsia="zh-CN"/>
        </w:rPr>
      </w:pPr>
      <w:r w:rsidRPr="00BC17F7">
        <w:rPr>
          <w:rFonts w:ascii="Times New Roman" w:eastAsia="Times New Roman" w:hAnsi="Times New Roman" w:cs="Times New Roman"/>
          <w:bCs/>
          <w:color w:val="000000"/>
          <w:sz w:val="24"/>
          <w:szCs w:val="24"/>
          <w:lang w:eastAsia="zh-CN"/>
        </w:rPr>
        <w:t>При осуществлении муниципального контроля, контрольные мероприятия проводятся в форме внеплановых мероприятий. Внеплановые контрольные мероприятия могут проводиться только после согласования с органами прокуратуры в соответствии со статьей 66 Федерального закона №248-ФЗ.</w:t>
      </w:r>
    </w:p>
    <w:p w14:paraId="359C5B60"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BC17F7">
        <w:rPr>
          <w:rFonts w:ascii="Times New Roman" w:eastAsia="Times New Roman" w:hAnsi="Times New Roman" w:cs="Times New Roman"/>
          <w:color w:val="000000"/>
          <w:sz w:val="24"/>
          <w:szCs w:val="24"/>
          <w:lang w:eastAsia="zh-CN"/>
        </w:rPr>
        <w:t>3.2. Наблюдение за соблюдением обязательных требований и выездное обследование проводятся органом муниципального контроля без взаимодействия с контролируемыми лицами.</w:t>
      </w:r>
    </w:p>
    <w:p w14:paraId="4A6A511C" w14:textId="5B5D5819"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BC17F7">
        <w:rPr>
          <w:rFonts w:ascii="Times New Roman" w:eastAsia="Times New Roman" w:hAnsi="Times New Roman" w:cs="Times New Roman"/>
          <w:color w:val="000000"/>
          <w:sz w:val="24"/>
          <w:szCs w:val="24"/>
          <w:lang w:eastAsia="zh-CN"/>
        </w:rPr>
        <w:t>3.3. Контрольные мероприятия, проводимые при взаимодействии с контролируемым лицом, провод</w:t>
      </w:r>
      <w:r w:rsidR="00DB40A9">
        <w:rPr>
          <w:rFonts w:ascii="Times New Roman" w:eastAsia="Times New Roman" w:hAnsi="Times New Roman" w:cs="Times New Roman"/>
          <w:color w:val="000000"/>
          <w:sz w:val="24"/>
          <w:szCs w:val="24"/>
          <w:lang w:eastAsia="zh-CN"/>
        </w:rPr>
        <w:t>ятся на основании распоряжения А</w:t>
      </w:r>
      <w:r w:rsidRPr="00BC17F7">
        <w:rPr>
          <w:rFonts w:ascii="Times New Roman" w:eastAsia="Times New Roman" w:hAnsi="Times New Roman" w:cs="Times New Roman"/>
          <w:color w:val="000000"/>
          <w:sz w:val="24"/>
          <w:szCs w:val="24"/>
          <w:lang w:eastAsia="zh-CN"/>
        </w:rPr>
        <w:t xml:space="preserve">дминистрации </w:t>
      </w:r>
      <w:r w:rsidR="00DB40A9">
        <w:rPr>
          <w:rFonts w:ascii="Times New Roman" w:eastAsia="Times New Roman" w:hAnsi="Times New Roman" w:cs="Times New Roman"/>
          <w:color w:val="000000"/>
          <w:sz w:val="24"/>
          <w:szCs w:val="24"/>
          <w:lang w:eastAsia="zh-CN"/>
        </w:rPr>
        <w:t xml:space="preserve">муниципального образования </w:t>
      </w:r>
      <w:r w:rsidRPr="00BC17F7">
        <w:rPr>
          <w:rFonts w:ascii="Times New Roman" w:eastAsia="Times New Roman" w:hAnsi="Times New Roman" w:cs="Times New Roman"/>
          <w:color w:val="000000"/>
          <w:sz w:val="24"/>
          <w:szCs w:val="24"/>
          <w:lang w:eastAsia="zh-CN"/>
        </w:rPr>
        <w:t>о проведении контрольного мероприятия.</w:t>
      </w:r>
    </w:p>
    <w:p w14:paraId="6BB673D7" w14:textId="6402F3EB"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BC17F7">
        <w:rPr>
          <w:rFonts w:ascii="Times New Roman" w:eastAsia="Times New Roman" w:hAnsi="Times New Roman" w:cs="Times New Roman"/>
          <w:color w:val="000000"/>
          <w:sz w:val="24"/>
          <w:szCs w:val="24"/>
          <w:lang w:eastAsia="zh-CN"/>
        </w:rPr>
        <w:t xml:space="preserve">3.4. В случае принятия распоряжения </w:t>
      </w:r>
      <w:r w:rsidR="00DB40A9">
        <w:rPr>
          <w:rFonts w:ascii="Times New Roman" w:eastAsia="Times New Roman" w:hAnsi="Times New Roman" w:cs="Times New Roman"/>
          <w:color w:val="000000"/>
          <w:sz w:val="24"/>
          <w:szCs w:val="24"/>
          <w:lang w:eastAsia="zh-CN"/>
        </w:rPr>
        <w:t>А</w:t>
      </w:r>
      <w:r w:rsidRPr="00BC17F7">
        <w:rPr>
          <w:rFonts w:ascii="Times New Roman" w:eastAsia="Times New Roman" w:hAnsi="Times New Roman" w:cs="Times New Roman"/>
          <w:color w:val="000000"/>
          <w:sz w:val="24"/>
          <w:szCs w:val="24"/>
          <w:lang w:eastAsia="zh-CN"/>
        </w:rPr>
        <w:t xml:space="preserve">дминистрации </w:t>
      </w:r>
      <w:r w:rsidR="00DB40A9">
        <w:rPr>
          <w:rFonts w:ascii="Times New Roman" w:eastAsia="Times New Roman" w:hAnsi="Times New Roman" w:cs="Times New Roman"/>
          <w:color w:val="000000"/>
          <w:sz w:val="24"/>
          <w:szCs w:val="24"/>
          <w:lang w:eastAsia="zh-CN"/>
        </w:rPr>
        <w:t xml:space="preserve">муниципального образования </w:t>
      </w:r>
      <w:r w:rsidRPr="00BC17F7">
        <w:rPr>
          <w:rFonts w:ascii="Times New Roman" w:eastAsia="Times New Roman" w:hAnsi="Times New Roman" w:cs="Times New Roman"/>
          <w:color w:val="000000"/>
          <w:sz w:val="24"/>
          <w:szCs w:val="24"/>
          <w:lang w:eastAsia="zh-CN"/>
        </w:rPr>
        <w:t>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представления должностного лица, уполномоченного осуществлять контроль в сфере благоустройства, о проведении контрольного мероприятия.</w:t>
      </w:r>
    </w:p>
    <w:p w14:paraId="5186E2AF" w14:textId="13224198"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i/>
          <w:iCs/>
          <w:color w:val="000000"/>
          <w:sz w:val="24"/>
          <w:szCs w:val="24"/>
          <w:lang w:eastAsia="zh-CN"/>
        </w:rPr>
      </w:pPr>
      <w:r w:rsidRPr="00BC17F7">
        <w:rPr>
          <w:rFonts w:ascii="Times New Roman" w:eastAsia="Times New Roman" w:hAnsi="Times New Roman" w:cs="Times New Roman"/>
          <w:color w:val="000000"/>
          <w:sz w:val="24"/>
          <w:szCs w:val="24"/>
          <w:lang w:eastAsia="zh-CN"/>
        </w:rPr>
        <w:t xml:space="preserve">3.5. Контрольные мероприятия, проводимые без взаимодействия с контролируемыми лицами, проводятся должностным лицом уполномоченным осуществлять контроль, на основании задания Главы муниципального образования «Муниципальный округ </w:t>
      </w:r>
      <w:proofErr w:type="spellStart"/>
      <w:r w:rsidR="001D6EAB">
        <w:rPr>
          <w:rFonts w:ascii="Times New Roman" w:eastAsia="Times New Roman" w:hAnsi="Times New Roman" w:cs="Times New Roman"/>
          <w:color w:val="000000"/>
          <w:sz w:val="24"/>
          <w:szCs w:val="24"/>
          <w:lang w:eastAsia="ru-RU"/>
        </w:rPr>
        <w:t>Балезинский</w:t>
      </w:r>
      <w:proofErr w:type="spellEnd"/>
      <w:r w:rsidRPr="00BC17F7">
        <w:rPr>
          <w:rFonts w:ascii="Times New Roman" w:eastAsia="Times New Roman" w:hAnsi="Times New Roman" w:cs="Times New Roman"/>
          <w:color w:val="000000"/>
          <w:sz w:val="24"/>
          <w:szCs w:val="24"/>
          <w:lang w:eastAsia="zh-CN"/>
        </w:rPr>
        <w:t xml:space="preserve"> район Удмуртской Республики»</w:t>
      </w:r>
      <w:r w:rsidRPr="00BC17F7">
        <w:rPr>
          <w:rFonts w:ascii="Times New Roman" w:eastAsia="Times New Roman" w:hAnsi="Times New Roman" w:cs="Times New Roman"/>
          <w:color w:val="000000"/>
          <w:sz w:val="24"/>
          <w:szCs w:val="24"/>
          <w:shd w:val="clear" w:color="auto" w:fill="FFFFFF"/>
          <w:lang w:eastAsia="zh-CN"/>
        </w:rPr>
        <w:t>, в том числе в случаях, установленных</w:t>
      </w:r>
      <w:r w:rsidRPr="00BC17F7">
        <w:rPr>
          <w:rFonts w:ascii="Times New Roman" w:eastAsia="Times New Roman" w:hAnsi="Times New Roman" w:cs="Times New Roman"/>
          <w:color w:val="000000"/>
          <w:sz w:val="24"/>
          <w:szCs w:val="24"/>
          <w:lang w:eastAsia="zh-CN"/>
        </w:rPr>
        <w:t xml:space="preserve"> Федеральным </w:t>
      </w:r>
      <w:hyperlink r:id="rId10" w:history="1">
        <w:r w:rsidRPr="00DC27E9">
          <w:rPr>
            <w:rFonts w:ascii="Times New Roman" w:eastAsia="Times New Roman" w:hAnsi="Times New Roman" w:cs="Times New Roman"/>
            <w:color w:val="000000"/>
            <w:sz w:val="24"/>
            <w:szCs w:val="24"/>
            <w:lang w:eastAsia="zh-CN"/>
          </w:rPr>
          <w:t>законом</w:t>
        </w:r>
      </w:hyperlink>
      <w:r w:rsidRPr="00DC27E9">
        <w:rPr>
          <w:rFonts w:ascii="Times New Roman" w:eastAsia="Times New Roman" w:hAnsi="Times New Roman" w:cs="Times New Roman"/>
          <w:color w:val="000000"/>
          <w:sz w:val="24"/>
          <w:szCs w:val="24"/>
          <w:lang w:eastAsia="zh-CN"/>
        </w:rPr>
        <w:t xml:space="preserve"> </w:t>
      </w:r>
      <w:r w:rsidR="00DC27E9">
        <w:rPr>
          <w:rFonts w:ascii="Times New Roman" w:eastAsia="Times New Roman" w:hAnsi="Times New Roman" w:cs="Times New Roman"/>
          <w:color w:val="000000"/>
          <w:sz w:val="24"/>
          <w:szCs w:val="24"/>
          <w:lang w:eastAsia="zh-CN"/>
        </w:rPr>
        <w:t xml:space="preserve"> № 248-ФЗ</w:t>
      </w:r>
      <w:r w:rsidRPr="00BC17F7">
        <w:rPr>
          <w:rFonts w:ascii="Times New Roman" w:eastAsia="Times New Roman" w:hAnsi="Times New Roman" w:cs="Times New Roman"/>
          <w:color w:val="000000"/>
          <w:sz w:val="24"/>
          <w:szCs w:val="24"/>
          <w:lang w:eastAsia="zh-CN"/>
        </w:rPr>
        <w:t>.</w:t>
      </w:r>
    </w:p>
    <w:p w14:paraId="3EB33CD9" w14:textId="4C0C4349"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BC17F7">
        <w:rPr>
          <w:rFonts w:ascii="Times New Roman" w:eastAsia="Times New Roman" w:hAnsi="Times New Roman" w:cs="Times New Roman"/>
          <w:color w:val="000000"/>
          <w:sz w:val="24"/>
          <w:szCs w:val="24"/>
          <w:lang w:eastAsia="zh-CN"/>
        </w:rPr>
        <w:t xml:space="preserve">3.6.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контроль, в соответствии с Федеральным </w:t>
      </w:r>
      <w:hyperlink r:id="rId11" w:history="1">
        <w:r w:rsidRPr="00DC27E9">
          <w:rPr>
            <w:rFonts w:ascii="Times New Roman" w:eastAsia="Times New Roman" w:hAnsi="Times New Roman" w:cs="Times New Roman"/>
            <w:color w:val="000000"/>
            <w:sz w:val="24"/>
            <w:szCs w:val="24"/>
            <w:lang w:eastAsia="zh-CN"/>
          </w:rPr>
          <w:t>законом</w:t>
        </w:r>
      </w:hyperlink>
      <w:r w:rsidR="00DC27E9">
        <w:rPr>
          <w:rFonts w:ascii="Times New Roman" w:eastAsia="Times New Roman" w:hAnsi="Times New Roman" w:cs="Times New Roman"/>
          <w:color w:val="000000"/>
          <w:sz w:val="24"/>
          <w:szCs w:val="24"/>
          <w:lang w:eastAsia="zh-CN"/>
        </w:rPr>
        <w:t xml:space="preserve"> № 248-ФЗ</w:t>
      </w:r>
      <w:r w:rsidRPr="00BC17F7">
        <w:rPr>
          <w:rFonts w:ascii="Times New Roman" w:eastAsia="Times New Roman" w:hAnsi="Times New Roman" w:cs="Times New Roman"/>
          <w:color w:val="000000"/>
          <w:sz w:val="24"/>
          <w:szCs w:val="24"/>
          <w:lang w:eastAsia="zh-CN"/>
        </w:rPr>
        <w:t>.</w:t>
      </w:r>
    </w:p>
    <w:p w14:paraId="7D323289" w14:textId="60546CF7" w:rsidR="00BC17F7" w:rsidRPr="00BC17F7" w:rsidRDefault="00BC17F7" w:rsidP="00BC17F7">
      <w:pPr>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lastRenderedPageBreak/>
        <w:t xml:space="preserve">3.7. Администрация </w:t>
      </w:r>
      <w:r w:rsidR="00DB40A9">
        <w:rPr>
          <w:rFonts w:ascii="Times New Roman" w:eastAsia="Times New Roman" w:hAnsi="Times New Roman" w:cs="Times New Roman"/>
          <w:color w:val="000000"/>
          <w:sz w:val="24"/>
          <w:szCs w:val="24"/>
          <w:lang w:eastAsia="ru-RU"/>
        </w:rPr>
        <w:t xml:space="preserve">муниципального образования </w:t>
      </w:r>
      <w:r w:rsidRPr="00BC17F7">
        <w:rPr>
          <w:rFonts w:ascii="Times New Roman" w:eastAsia="Times New Roman" w:hAnsi="Times New Roman" w:cs="Times New Roman"/>
          <w:color w:val="000000"/>
          <w:sz w:val="24"/>
          <w:szCs w:val="24"/>
          <w:lang w:eastAsia="ru-RU"/>
        </w:rPr>
        <w:t xml:space="preserve">при организации и осуществлении контроля в сфере благоустройства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BC17F7">
        <w:rPr>
          <w:rFonts w:ascii="Times New Roman" w:eastAsia="Times New Roman" w:hAnsi="Times New Roman" w:cs="Times New Roman"/>
          <w:color w:val="000000"/>
          <w:sz w:val="24"/>
          <w:szCs w:val="24"/>
          <w:shd w:val="clear" w:color="auto" w:fill="FFFFFF"/>
          <w:lang w:eastAsia="ru-RU"/>
        </w:rPr>
        <w:t>распоряжением Правительства Российской Федерации от 19.04.2016 № 724-р перечнем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Pr="00BC17F7">
        <w:rPr>
          <w:rFonts w:ascii="Times New Roman" w:eastAsia="Times New Roman" w:hAnsi="Times New Roman" w:cs="Times New Roman"/>
          <w:color w:val="000000"/>
          <w:sz w:val="24"/>
          <w:szCs w:val="24"/>
          <w:lang w:eastAsia="ru-RU"/>
        </w:rPr>
        <w:t xml:space="preserve"> </w:t>
      </w:r>
      <w:hyperlink r:id="rId12" w:history="1">
        <w:r w:rsidRPr="00DC27E9">
          <w:rPr>
            <w:rFonts w:ascii="Times New Roman" w:eastAsia="Times New Roman" w:hAnsi="Times New Roman" w:cs="Times New Roman"/>
            <w:color w:val="000000"/>
            <w:sz w:val="24"/>
            <w:szCs w:val="24"/>
            <w:lang w:eastAsia="ru-RU"/>
          </w:rPr>
          <w:t>Правилами</w:t>
        </w:r>
      </w:hyperlink>
      <w:r w:rsidRPr="00BC17F7">
        <w:rPr>
          <w:rFonts w:ascii="Times New Roman" w:eastAsia="Times New Roman" w:hAnsi="Times New Roman" w:cs="Times New Roman"/>
          <w:color w:val="000000"/>
          <w:sz w:val="24"/>
          <w:szCs w:val="24"/>
          <w:lang w:eastAsia="ru-RU"/>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14:paraId="09C9AC95" w14:textId="77777777" w:rsidR="00BC17F7" w:rsidRPr="00BC17F7" w:rsidRDefault="00BC17F7" w:rsidP="00BC17F7">
      <w:pPr>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3.10. Срок проведения выездной проверки не может превышать 10 рабочих дней. </w:t>
      </w:r>
    </w:p>
    <w:p w14:paraId="18EE7885" w14:textId="77777777" w:rsidR="00BC17F7" w:rsidRPr="00BC17F7" w:rsidRDefault="00BC17F7" w:rsidP="00BC17F7">
      <w:pPr>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w:t>
      </w:r>
    </w:p>
    <w:p w14:paraId="0F923620" w14:textId="77777777" w:rsidR="00BC17F7" w:rsidRPr="00BC17F7" w:rsidRDefault="00BC17F7" w:rsidP="00BC17F7">
      <w:pPr>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14:paraId="773318C0"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BC17F7">
        <w:rPr>
          <w:rFonts w:ascii="Times New Roman" w:eastAsia="Times New Roman" w:hAnsi="Times New Roman" w:cs="Times New Roman"/>
          <w:color w:val="000000"/>
          <w:sz w:val="24"/>
          <w:szCs w:val="24"/>
          <w:lang w:eastAsia="zh-CN"/>
        </w:rPr>
        <w:t>3.11. Во всех случаях проведения контрольных мероприятий для фиксации должностными лицами, уполномоченными осуществлять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14:paraId="7E49879D" w14:textId="6B310325" w:rsidR="00BC17F7" w:rsidRPr="004C48CE" w:rsidRDefault="00BC17F7" w:rsidP="00BC17F7">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4C48CE">
        <w:rPr>
          <w:rFonts w:ascii="Times New Roman" w:eastAsia="Times New Roman" w:hAnsi="Times New Roman" w:cs="Times New Roman"/>
          <w:sz w:val="24"/>
          <w:szCs w:val="24"/>
          <w:lang w:eastAsia="zh-CN"/>
        </w:rPr>
        <w:t xml:space="preserve">3.12. </w:t>
      </w:r>
      <w:proofErr w:type="gramStart"/>
      <w:r w:rsidRPr="004C48CE">
        <w:rPr>
          <w:rFonts w:ascii="Times New Roman" w:eastAsia="Times New Roman" w:hAnsi="Times New Roman" w:cs="Times New Roman"/>
          <w:sz w:val="24"/>
          <w:szCs w:val="24"/>
          <w:lang w:eastAsia="zh-CN"/>
        </w:rPr>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3" w:history="1">
        <w:r w:rsidRPr="00DC27E9">
          <w:rPr>
            <w:rFonts w:ascii="Times New Roman" w:eastAsia="Times New Roman" w:hAnsi="Times New Roman" w:cs="Times New Roman"/>
            <w:sz w:val="24"/>
            <w:szCs w:val="24"/>
            <w:lang w:eastAsia="zh-CN"/>
          </w:rPr>
          <w:t>частью 2 статьи 90</w:t>
        </w:r>
      </w:hyperlink>
      <w:r w:rsidRPr="00DC27E9">
        <w:rPr>
          <w:rFonts w:ascii="Times New Roman" w:eastAsia="Times New Roman" w:hAnsi="Times New Roman" w:cs="Times New Roman"/>
          <w:sz w:val="24"/>
          <w:szCs w:val="24"/>
          <w:lang w:eastAsia="zh-CN"/>
        </w:rPr>
        <w:t xml:space="preserve"> </w:t>
      </w:r>
      <w:r w:rsidRPr="004C48CE">
        <w:rPr>
          <w:rFonts w:ascii="Times New Roman" w:eastAsia="Times New Roman" w:hAnsi="Times New Roman" w:cs="Times New Roman"/>
          <w:sz w:val="24"/>
          <w:szCs w:val="24"/>
          <w:lang w:eastAsia="zh-CN"/>
        </w:rPr>
        <w:t>Федерального закона</w:t>
      </w:r>
      <w:r w:rsidR="00DC27E9">
        <w:rPr>
          <w:rFonts w:ascii="Times New Roman" w:eastAsia="Times New Roman" w:hAnsi="Times New Roman" w:cs="Times New Roman"/>
          <w:sz w:val="24"/>
          <w:szCs w:val="24"/>
          <w:lang w:eastAsia="zh-CN"/>
        </w:rPr>
        <w:t xml:space="preserve"> № 248-ФЗ</w:t>
      </w:r>
      <w:r w:rsidRPr="004C48CE">
        <w:rPr>
          <w:rFonts w:ascii="Times New Roman" w:eastAsia="Times New Roman" w:hAnsi="Times New Roman" w:cs="Times New Roman"/>
          <w:sz w:val="24"/>
          <w:szCs w:val="24"/>
          <w:lang w:eastAsia="zh-CN"/>
        </w:rPr>
        <w:t>.</w:t>
      </w:r>
      <w:proofErr w:type="gramEnd"/>
    </w:p>
    <w:p w14:paraId="65E49AA1" w14:textId="77777777" w:rsidR="00BC17F7" w:rsidRPr="00D445D1" w:rsidRDefault="00BC17F7" w:rsidP="00BC17F7">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D445D1">
        <w:rPr>
          <w:rFonts w:ascii="Times New Roman" w:eastAsia="Times New Roman" w:hAnsi="Times New Roman" w:cs="Times New Roman"/>
          <w:sz w:val="24"/>
          <w:szCs w:val="24"/>
          <w:lang w:eastAsia="zh-CN"/>
        </w:rPr>
        <w:t>3.13.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14:paraId="0E0CF16D" w14:textId="77777777" w:rsidR="00BC17F7" w:rsidRPr="00BC17F7" w:rsidRDefault="00BC17F7" w:rsidP="00BC17F7">
      <w:pPr>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lastRenderedPageBreak/>
        <w:t>Оформление акта производится на месте проведения контрольного мероприятия в день окончания проведения такого мероприятия,</w:t>
      </w:r>
      <w:r w:rsidRPr="00BC17F7">
        <w:rPr>
          <w:rFonts w:ascii="Times New Roman" w:eastAsia="Times New Roman" w:hAnsi="Times New Roman" w:cs="Times New Roman"/>
          <w:color w:val="000000"/>
          <w:sz w:val="24"/>
          <w:szCs w:val="24"/>
          <w:shd w:val="clear" w:color="auto" w:fill="FFFFFF"/>
          <w:lang w:eastAsia="ru-RU"/>
        </w:rPr>
        <w:t xml:space="preserve"> если иной порядок оформления акта не установлен Правительством Российской Федерации</w:t>
      </w:r>
      <w:r w:rsidRPr="00BC17F7">
        <w:rPr>
          <w:rFonts w:ascii="Times New Roman" w:eastAsia="Times New Roman" w:hAnsi="Times New Roman" w:cs="Times New Roman"/>
          <w:color w:val="000000"/>
          <w:sz w:val="24"/>
          <w:szCs w:val="24"/>
          <w:lang w:eastAsia="ru-RU"/>
        </w:rPr>
        <w:t>.</w:t>
      </w:r>
    </w:p>
    <w:p w14:paraId="21969B65"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BC17F7">
        <w:rPr>
          <w:rFonts w:ascii="Times New Roman" w:eastAsia="Times New Roman" w:hAnsi="Times New Roman" w:cs="Times New Roman"/>
          <w:color w:val="000000"/>
          <w:sz w:val="24"/>
          <w:szCs w:val="24"/>
          <w:lang w:eastAsia="zh-CN"/>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14:paraId="29D43F65"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BC17F7">
        <w:rPr>
          <w:rFonts w:ascii="Times New Roman" w:eastAsia="Times New Roman" w:hAnsi="Times New Roman" w:cs="Times New Roman"/>
          <w:color w:val="000000"/>
          <w:sz w:val="24"/>
          <w:szCs w:val="24"/>
          <w:lang w:eastAsia="zh-CN"/>
        </w:rPr>
        <w:t>3.14. Информация о контрольных мероприятиях размещается в Едином реестре контрольных (надзорных) мероприятий.</w:t>
      </w:r>
    </w:p>
    <w:p w14:paraId="4E90C707"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BC17F7">
        <w:rPr>
          <w:rFonts w:ascii="Times New Roman" w:eastAsia="Times New Roman" w:hAnsi="Times New Roman" w:cs="Times New Roman"/>
          <w:color w:val="000000"/>
          <w:sz w:val="24"/>
          <w:szCs w:val="24"/>
          <w:lang w:eastAsia="zh-CN"/>
        </w:rPr>
        <w:t xml:space="preserve">3.15. Информирование контролируемых лиц о совершаемых должностными лицами, уполномоченными осуществлять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BC17F7">
        <w:rPr>
          <w:rFonts w:ascii="Times New Roman" w:eastAsia="Times New Roman" w:hAnsi="Times New Roman" w:cs="Times New Roman"/>
          <w:color w:val="000000"/>
          <w:sz w:val="24"/>
          <w:szCs w:val="24"/>
          <w:shd w:val="clear" w:color="auto" w:fill="FFFFFF"/>
          <w:lang w:eastAsia="zh-CN"/>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BC17F7">
        <w:rPr>
          <w:rFonts w:ascii="Times New Roman" w:eastAsia="Times New Roman" w:hAnsi="Times New Roman" w:cs="Times New Roman"/>
          <w:color w:val="000000"/>
          <w:sz w:val="24"/>
          <w:szCs w:val="24"/>
          <w:lang w:eastAsia="zh-CN"/>
        </w:rPr>
        <w:t>Единый портал</w:t>
      </w:r>
      <w:r w:rsidRPr="00BC17F7">
        <w:rPr>
          <w:rFonts w:ascii="Times New Roman" w:eastAsia="Times New Roman" w:hAnsi="Times New Roman" w:cs="Times New Roman"/>
          <w:color w:val="000000"/>
          <w:sz w:val="24"/>
          <w:szCs w:val="24"/>
          <w:shd w:val="clear" w:color="auto" w:fill="FFFFFF"/>
          <w:lang w:eastAsia="zh-CN"/>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14:paraId="2330405F" w14:textId="4258735A"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BC17F7">
        <w:rPr>
          <w:rFonts w:ascii="Times New Roman" w:eastAsia="Times New Roman" w:hAnsi="Times New Roman" w:cs="Times New Roman"/>
          <w:color w:val="000000"/>
          <w:sz w:val="24"/>
          <w:szCs w:val="24"/>
          <w:lang w:eastAsia="zh-CN"/>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контроль, действиях и принимаемых решениях путем направления ему документов на бумажном носителе в</w:t>
      </w:r>
      <w:r w:rsidR="00DB40A9">
        <w:rPr>
          <w:rFonts w:ascii="Times New Roman" w:eastAsia="Times New Roman" w:hAnsi="Times New Roman" w:cs="Times New Roman"/>
          <w:color w:val="000000"/>
          <w:sz w:val="24"/>
          <w:szCs w:val="24"/>
          <w:lang w:eastAsia="zh-CN"/>
        </w:rPr>
        <w:t xml:space="preserve"> случае направления им в адрес А</w:t>
      </w:r>
      <w:r w:rsidRPr="00BC17F7">
        <w:rPr>
          <w:rFonts w:ascii="Times New Roman" w:eastAsia="Times New Roman" w:hAnsi="Times New Roman" w:cs="Times New Roman"/>
          <w:color w:val="000000"/>
          <w:sz w:val="24"/>
          <w:szCs w:val="24"/>
          <w:lang w:eastAsia="zh-CN"/>
        </w:rPr>
        <w:t xml:space="preserve">дминистрации </w:t>
      </w:r>
      <w:r w:rsidR="00DB40A9">
        <w:rPr>
          <w:rFonts w:ascii="Times New Roman" w:eastAsia="Times New Roman" w:hAnsi="Times New Roman" w:cs="Times New Roman"/>
          <w:color w:val="000000"/>
          <w:sz w:val="24"/>
          <w:szCs w:val="24"/>
          <w:lang w:eastAsia="zh-CN"/>
        </w:rPr>
        <w:t xml:space="preserve">муниципального образования </w:t>
      </w:r>
      <w:r w:rsidRPr="00BC17F7">
        <w:rPr>
          <w:rFonts w:ascii="Times New Roman" w:eastAsia="Times New Roman" w:hAnsi="Times New Roman" w:cs="Times New Roman"/>
          <w:color w:val="000000"/>
          <w:sz w:val="24"/>
          <w:szCs w:val="24"/>
          <w:lang w:eastAsia="zh-CN"/>
        </w:rPr>
        <w:t>уведомления о необходимости получения документов на бумаж</w:t>
      </w:r>
      <w:r w:rsidR="009C48BB">
        <w:rPr>
          <w:rFonts w:ascii="Times New Roman" w:eastAsia="Times New Roman" w:hAnsi="Times New Roman" w:cs="Times New Roman"/>
          <w:color w:val="000000"/>
          <w:sz w:val="24"/>
          <w:szCs w:val="24"/>
          <w:lang w:eastAsia="zh-CN"/>
        </w:rPr>
        <w:t>ном носителе либо отсутствия у А</w:t>
      </w:r>
      <w:r w:rsidRPr="00BC17F7">
        <w:rPr>
          <w:rFonts w:ascii="Times New Roman" w:eastAsia="Times New Roman" w:hAnsi="Times New Roman" w:cs="Times New Roman"/>
          <w:color w:val="000000"/>
          <w:sz w:val="24"/>
          <w:szCs w:val="24"/>
          <w:lang w:eastAsia="zh-CN"/>
        </w:rPr>
        <w:t xml:space="preserve">дминистрации </w:t>
      </w:r>
      <w:r w:rsidR="009C48BB">
        <w:rPr>
          <w:rFonts w:ascii="Times New Roman" w:eastAsia="Times New Roman" w:hAnsi="Times New Roman" w:cs="Times New Roman"/>
          <w:color w:val="000000"/>
          <w:sz w:val="24"/>
          <w:szCs w:val="24"/>
          <w:lang w:eastAsia="zh-CN"/>
        </w:rPr>
        <w:t xml:space="preserve">муниципального образования </w:t>
      </w:r>
      <w:proofErr w:type="gramStart"/>
      <w:r w:rsidRPr="00BC17F7">
        <w:rPr>
          <w:rFonts w:ascii="Times New Roman" w:eastAsia="Times New Roman" w:hAnsi="Times New Roman" w:cs="Times New Roman"/>
          <w:color w:val="000000"/>
          <w:sz w:val="24"/>
          <w:szCs w:val="24"/>
          <w:lang w:eastAsia="zh-CN"/>
        </w:rPr>
        <w:t>сведений</w:t>
      </w:r>
      <w:proofErr w:type="gramEnd"/>
      <w:r w:rsidRPr="00BC17F7">
        <w:rPr>
          <w:rFonts w:ascii="Times New Roman" w:eastAsia="Times New Roman" w:hAnsi="Times New Roman" w:cs="Times New Roman"/>
          <w:color w:val="000000"/>
          <w:sz w:val="24"/>
          <w:szCs w:val="24"/>
          <w:lang w:eastAsia="zh-CN"/>
        </w:rPr>
        <w:t xml:space="preserve"> об адресе электронной почты контролируемого лица и возможности направить ему</w:t>
      </w:r>
      <w:r w:rsidRPr="00BC17F7">
        <w:rPr>
          <w:rFonts w:ascii="Times New Roman" w:eastAsia="Times New Roman" w:hAnsi="Times New Roman" w:cs="Times New Roman"/>
          <w:color w:val="000000"/>
          <w:sz w:val="24"/>
          <w:szCs w:val="24"/>
          <w:shd w:val="clear" w:color="auto" w:fill="FFFFFF"/>
          <w:lang w:eastAsia="zh-CN"/>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w:t>
      </w:r>
      <w:proofErr w:type="gramStart"/>
      <w:r w:rsidRPr="00BC17F7">
        <w:rPr>
          <w:rFonts w:ascii="Times New Roman" w:eastAsia="Times New Roman" w:hAnsi="Times New Roman" w:cs="Times New Roman"/>
          <w:color w:val="000000"/>
          <w:sz w:val="24"/>
          <w:szCs w:val="24"/>
          <w:shd w:val="clear" w:color="auto" w:fill="FFFFFF"/>
          <w:lang w:eastAsia="zh-CN"/>
        </w:rPr>
        <w:t>ии и ау</w:t>
      </w:r>
      <w:proofErr w:type="gramEnd"/>
      <w:r w:rsidRPr="00BC17F7">
        <w:rPr>
          <w:rFonts w:ascii="Times New Roman" w:eastAsia="Times New Roman" w:hAnsi="Times New Roman" w:cs="Times New Roman"/>
          <w:color w:val="000000"/>
          <w:sz w:val="24"/>
          <w:szCs w:val="24"/>
          <w:shd w:val="clear" w:color="auto" w:fill="FFFFFF"/>
          <w:lang w:eastAsia="zh-CN"/>
        </w:rPr>
        <w:t>тентификации либо если оно не завершило прохождение процедуры регистрации в единой системе идентификации и аутентификации).</w:t>
      </w:r>
      <w:r w:rsidRPr="00BC17F7">
        <w:rPr>
          <w:rFonts w:ascii="Times New Roman" w:eastAsia="Times New Roman" w:hAnsi="Times New Roman" w:cs="Times New Roman"/>
          <w:color w:val="000000"/>
          <w:sz w:val="24"/>
          <w:szCs w:val="24"/>
          <w:lang w:eastAsia="zh-CN"/>
        </w:rPr>
        <w:t xml:space="preserve"> Указанн</w:t>
      </w:r>
      <w:r w:rsidR="009C48BB">
        <w:rPr>
          <w:rFonts w:ascii="Times New Roman" w:eastAsia="Times New Roman" w:hAnsi="Times New Roman" w:cs="Times New Roman"/>
          <w:color w:val="000000"/>
          <w:sz w:val="24"/>
          <w:szCs w:val="24"/>
          <w:lang w:eastAsia="zh-CN"/>
        </w:rPr>
        <w:t>ый гражданин вправе направлять А</w:t>
      </w:r>
      <w:r w:rsidRPr="00BC17F7">
        <w:rPr>
          <w:rFonts w:ascii="Times New Roman" w:eastAsia="Times New Roman" w:hAnsi="Times New Roman" w:cs="Times New Roman"/>
          <w:color w:val="000000"/>
          <w:sz w:val="24"/>
          <w:szCs w:val="24"/>
          <w:lang w:eastAsia="zh-CN"/>
        </w:rPr>
        <w:t xml:space="preserve">дминистрации </w:t>
      </w:r>
      <w:r w:rsidR="009C48BB">
        <w:rPr>
          <w:rFonts w:ascii="Times New Roman" w:eastAsia="Times New Roman" w:hAnsi="Times New Roman" w:cs="Times New Roman"/>
          <w:color w:val="000000"/>
          <w:sz w:val="24"/>
          <w:szCs w:val="24"/>
          <w:lang w:eastAsia="zh-CN"/>
        </w:rPr>
        <w:t xml:space="preserve">муниципального образования </w:t>
      </w:r>
      <w:r w:rsidRPr="00BC17F7">
        <w:rPr>
          <w:rFonts w:ascii="Times New Roman" w:eastAsia="Times New Roman" w:hAnsi="Times New Roman" w:cs="Times New Roman"/>
          <w:color w:val="000000"/>
          <w:sz w:val="24"/>
          <w:szCs w:val="24"/>
          <w:lang w:eastAsia="zh-CN"/>
        </w:rPr>
        <w:t>документы на бумажном носителе.</w:t>
      </w:r>
    </w:p>
    <w:p w14:paraId="0D223469" w14:textId="5E0E50C0"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proofErr w:type="gramStart"/>
      <w:r w:rsidRPr="00BC17F7">
        <w:rPr>
          <w:rFonts w:ascii="Times New Roman" w:eastAsia="Times New Roman" w:hAnsi="Times New Roman" w:cs="Times New Roman"/>
          <w:color w:val="000000"/>
          <w:sz w:val="24"/>
          <w:szCs w:val="24"/>
          <w:lang w:eastAsia="zh-CN"/>
        </w:rPr>
        <w:t>До 31 декабря 2023 года информирование контролируемого лица о совершаемых должностными лицами, уполномоченными осуществлять контроль, действиях и принимаемых решениях, направление документов и</w:t>
      </w:r>
      <w:r w:rsidR="009C48BB">
        <w:rPr>
          <w:rFonts w:ascii="Times New Roman" w:eastAsia="Times New Roman" w:hAnsi="Times New Roman" w:cs="Times New Roman"/>
          <w:color w:val="000000"/>
          <w:sz w:val="24"/>
          <w:szCs w:val="24"/>
          <w:lang w:eastAsia="zh-CN"/>
        </w:rPr>
        <w:t xml:space="preserve"> сведений контролируемому лицу А</w:t>
      </w:r>
      <w:r w:rsidRPr="00BC17F7">
        <w:rPr>
          <w:rFonts w:ascii="Times New Roman" w:eastAsia="Times New Roman" w:hAnsi="Times New Roman" w:cs="Times New Roman"/>
          <w:color w:val="000000"/>
          <w:sz w:val="24"/>
          <w:szCs w:val="24"/>
          <w:lang w:eastAsia="zh-CN"/>
        </w:rPr>
        <w:t xml:space="preserve">дминистрацией </w:t>
      </w:r>
      <w:r w:rsidR="009C48BB">
        <w:rPr>
          <w:rFonts w:ascii="Times New Roman" w:eastAsia="Times New Roman" w:hAnsi="Times New Roman" w:cs="Times New Roman"/>
          <w:color w:val="000000"/>
          <w:sz w:val="24"/>
          <w:szCs w:val="24"/>
          <w:lang w:eastAsia="zh-CN"/>
        </w:rPr>
        <w:t xml:space="preserve">муниципального образования </w:t>
      </w:r>
      <w:r w:rsidRPr="00BC17F7">
        <w:rPr>
          <w:rFonts w:ascii="Times New Roman" w:eastAsia="Times New Roman" w:hAnsi="Times New Roman" w:cs="Times New Roman"/>
          <w:color w:val="000000"/>
          <w:sz w:val="24"/>
          <w:szCs w:val="24"/>
          <w:lang w:eastAsia="zh-CN"/>
        </w:rPr>
        <w:t>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roofErr w:type="gramEnd"/>
    </w:p>
    <w:p w14:paraId="744166F3"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BC17F7">
        <w:rPr>
          <w:rFonts w:ascii="Times New Roman" w:eastAsia="Times New Roman" w:hAnsi="Times New Roman" w:cs="Times New Roman"/>
          <w:color w:val="000000"/>
          <w:sz w:val="24"/>
          <w:szCs w:val="24"/>
          <w:lang w:eastAsia="zh-CN"/>
        </w:rPr>
        <w:t>3.16.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Должностные лица, уполномоченные осуществлять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14:paraId="79734F80" w14:textId="3C399D47" w:rsidR="00BC17F7" w:rsidRPr="00D56EBB" w:rsidRDefault="00BC17F7" w:rsidP="00D56EBB">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D56EBB">
        <w:rPr>
          <w:rFonts w:ascii="Times New Roman" w:eastAsia="Times New Roman" w:hAnsi="Times New Roman" w:cs="Times New Roman"/>
          <w:sz w:val="24"/>
          <w:szCs w:val="24"/>
          <w:lang w:eastAsia="zh-CN"/>
        </w:rPr>
        <w:t xml:space="preserve">3.17. В случае выявления при проведении контрольного мероприятия нарушений обязательных требований контролируемым лицом </w:t>
      </w:r>
      <w:r w:rsidR="009C48BB">
        <w:rPr>
          <w:rFonts w:ascii="Times New Roman" w:eastAsia="Times New Roman" w:hAnsi="Times New Roman" w:cs="Times New Roman"/>
          <w:sz w:val="24"/>
          <w:szCs w:val="24"/>
          <w:lang w:eastAsia="zh-CN"/>
        </w:rPr>
        <w:t>А</w:t>
      </w:r>
      <w:r w:rsidRPr="00D56EBB">
        <w:rPr>
          <w:rFonts w:ascii="Times New Roman" w:eastAsia="Times New Roman" w:hAnsi="Times New Roman" w:cs="Times New Roman"/>
          <w:sz w:val="24"/>
          <w:szCs w:val="24"/>
          <w:lang w:eastAsia="zh-CN"/>
        </w:rPr>
        <w:t xml:space="preserve">дминистрация </w:t>
      </w:r>
      <w:r w:rsidR="009C48BB">
        <w:rPr>
          <w:rFonts w:ascii="Times New Roman" w:eastAsia="Times New Roman" w:hAnsi="Times New Roman" w:cs="Times New Roman"/>
          <w:sz w:val="24"/>
          <w:szCs w:val="24"/>
          <w:lang w:eastAsia="zh-CN"/>
        </w:rPr>
        <w:t xml:space="preserve">муниципального образования </w:t>
      </w:r>
      <w:r w:rsidRPr="00D56EBB">
        <w:rPr>
          <w:rFonts w:ascii="Times New Roman" w:eastAsia="Times New Roman" w:hAnsi="Times New Roman" w:cs="Times New Roman"/>
          <w:sz w:val="24"/>
          <w:szCs w:val="24"/>
          <w:lang w:eastAsia="zh-CN"/>
        </w:rPr>
        <w:t>(должностные лица, уполномоченные осуществлять контроль) в пределах полномочий, предусмотренных законодательством Российской Федерации, обязана:</w:t>
      </w:r>
    </w:p>
    <w:p w14:paraId="57BDEA05"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sz w:val="24"/>
          <w:szCs w:val="24"/>
          <w:lang w:eastAsia="zh-CN"/>
        </w:rPr>
      </w:pPr>
      <w:bookmarkStart w:id="1" w:name="Par318"/>
      <w:bookmarkEnd w:id="1"/>
      <w:r w:rsidRPr="00BC17F7">
        <w:rPr>
          <w:rFonts w:ascii="Times New Roman" w:eastAsia="Times New Roman" w:hAnsi="Times New Roman" w:cs="Times New Roman"/>
          <w:color w:val="000000"/>
          <w:sz w:val="24"/>
          <w:szCs w:val="24"/>
          <w:lang w:eastAsia="zh-CN"/>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14:paraId="2BC799DC"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BC17F7">
        <w:rPr>
          <w:rFonts w:ascii="Times New Roman" w:eastAsia="Times New Roman" w:hAnsi="Times New Roman" w:cs="Times New Roman"/>
          <w:color w:val="000000"/>
          <w:sz w:val="24"/>
          <w:szCs w:val="24"/>
          <w:lang w:eastAsia="zh-CN"/>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w:t>
      </w:r>
      <w:r w:rsidRPr="00BC17F7">
        <w:rPr>
          <w:rFonts w:ascii="Times New Roman" w:eastAsia="Times New Roman" w:hAnsi="Times New Roman" w:cs="Times New Roman"/>
          <w:color w:val="000000"/>
          <w:sz w:val="24"/>
          <w:szCs w:val="24"/>
          <w:lang w:eastAsia="zh-CN"/>
        </w:rPr>
        <w:lastRenderedPageBreak/>
        <w:t>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в сфере благоустройства, представляет непосредственную угрозу причинения вреда (ущерба) охраняемым законом ценностям или что такой вред (ущерб) причинен;</w:t>
      </w:r>
    </w:p>
    <w:p w14:paraId="236650CF"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BC17F7">
        <w:rPr>
          <w:rFonts w:ascii="Times New Roman" w:eastAsia="Times New Roman" w:hAnsi="Times New Roman" w:cs="Times New Roman"/>
          <w:color w:val="000000"/>
          <w:sz w:val="24"/>
          <w:szCs w:val="24"/>
          <w:lang w:eastAsia="zh-CN"/>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 его компетенцией или при наличии соответствующих полномочий принять меры по привлечению виновных лиц к установленной законом ответственности;</w:t>
      </w:r>
    </w:p>
    <w:p w14:paraId="2736DE68" w14:textId="77777777" w:rsidR="00BC17F7" w:rsidRPr="00BC17F7" w:rsidRDefault="00BC17F7" w:rsidP="00BC17F7">
      <w:pPr>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4) </w:t>
      </w:r>
      <w:r w:rsidRPr="00BC17F7">
        <w:rPr>
          <w:rFonts w:ascii="Times New Roman" w:eastAsia="Times New Roman" w:hAnsi="Times New Roman" w:cs="Times New Roman"/>
          <w:color w:val="000000"/>
          <w:sz w:val="24"/>
          <w:szCs w:val="24"/>
          <w:shd w:val="clear" w:color="auto" w:fill="FFFFFF"/>
          <w:lang w:eastAsia="ru-RU"/>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BC17F7">
        <w:rPr>
          <w:rFonts w:ascii="Times New Roman" w:eastAsia="Times New Roman" w:hAnsi="Times New Roman" w:cs="Times New Roman"/>
          <w:color w:val="000000"/>
          <w:sz w:val="24"/>
          <w:szCs w:val="24"/>
          <w:lang w:eastAsia="ru-RU"/>
        </w:rPr>
        <w:t>;</w:t>
      </w:r>
    </w:p>
    <w:p w14:paraId="7EFF0103"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BC17F7">
        <w:rPr>
          <w:rFonts w:ascii="Times New Roman" w:eastAsia="Times New Roman" w:hAnsi="Times New Roman" w:cs="Times New Roman"/>
          <w:color w:val="000000"/>
          <w:sz w:val="24"/>
          <w:szCs w:val="24"/>
          <w:lang w:eastAsia="zh-CN"/>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17D6CA00"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BC17F7">
        <w:rPr>
          <w:rFonts w:ascii="Times New Roman" w:eastAsia="Times New Roman" w:hAnsi="Times New Roman" w:cs="Times New Roman"/>
          <w:color w:val="000000"/>
          <w:sz w:val="24"/>
          <w:szCs w:val="24"/>
          <w:lang w:eastAsia="zh-CN"/>
        </w:rPr>
        <w:t xml:space="preserve">3.18. Должностные лица, осуществляющие контроль, при осуществлении контроля в сфере благоустройства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Pr="00BC17F7">
        <w:rPr>
          <w:rFonts w:ascii="Times New Roman" w:eastAsia="Times New Roman" w:hAnsi="Times New Roman" w:cs="Times New Roman"/>
          <w:sz w:val="24"/>
          <w:szCs w:val="24"/>
          <w:lang w:eastAsia="zh-CN"/>
        </w:rPr>
        <w:t>Удмуртской Республики</w:t>
      </w:r>
      <w:r w:rsidRPr="00BC17F7">
        <w:rPr>
          <w:rFonts w:ascii="Times New Roman" w:eastAsia="Times New Roman" w:hAnsi="Times New Roman" w:cs="Times New Roman"/>
          <w:color w:val="000000"/>
          <w:sz w:val="24"/>
          <w:szCs w:val="24"/>
          <w:lang w:eastAsia="zh-CN"/>
        </w:rPr>
        <w:t>, органами местного самоуправления, правоохранительными органами, организациями и гражданами.</w:t>
      </w:r>
    </w:p>
    <w:p w14:paraId="261029DC" w14:textId="77777777" w:rsidR="00BC17F7" w:rsidRPr="00BC17F7" w:rsidRDefault="00BC17F7" w:rsidP="00BC17F7">
      <w:pPr>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В случае выявления в ходе проведения контрольного мероприятия в рамках осуществления контроля в сфере благоустройства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14:paraId="2B26FDED" w14:textId="77777777" w:rsidR="00BC17F7" w:rsidRPr="00BC17F7" w:rsidRDefault="00BC17F7" w:rsidP="00BC17F7">
      <w:pPr>
        <w:suppressAutoHyphens/>
        <w:autoSpaceDE w:val="0"/>
        <w:spacing w:after="0" w:line="240" w:lineRule="auto"/>
        <w:ind w:firstLine="709"/>
        <w:jc w:val="center"/>
        <w:rPr>
          <w:rFonts w:ascii="Times New Roman" w:eastAsia="Times New Roman" w:hAnsi="Times New Roman" w:cs="Times New Roman"/>
          <w:b/>
          <w:bCs/>
          <w:color w:val="000000"/>
          <w:sz w:val="24"/>
          <w:szCs w:val="24"/>
          <w:lang w:eastAsia="zh-CN"/>
        </w:rPr>
      </w:pPr>
    </w:p>
    <w:p w14:paraId="11E82E23" w14:textId="77777777" w:rsidR="00BC17F7" w:rsidRPr="00BC17F7" w:rsidRDefault="00BC17F7" w:rsidP="00BC17F7">
      <w:pPr>
        <w:suppressAutoHyphens/>
        <w:autoSpaceDE w:val="0"/>
        <w:spacing w:after="0" w:line="240" w:lineRule="auto"/>
        <w:ind w:firstLine="709"/>
        <w:jc w:val="center"/>
        <w:rPr>
          <w:rFonts w:ascii="Times New Roman" w:eastAsia="Times New Roman" w:hAnsi="Times New Roman" w:cs="Times New Roman"/>
          <w:b/>
          <w:bCs/>
          <w:color w:val="000000"/>
          <w:sz w:val="24"/>
          <w:szCs w:val="24"/>
          <w:lang w:eastAsia="zh-CN"/>
        </w:rPr>
      </w:pPr>
      <w:r w:rsidRPr="00BC17F7">
        <w:rPr>
          <w:rFonts w:ascii="Times New Roman" w:eastAsia="Times New Roman" w:hAnsi="Times New Roman" w:cs="Times New Roman"/>
          <w:b/>
          <w:bCs/>
          <w:color w:val="000000"/>
          <w:sz w:val="24"/>
          <w:szCs w:val="24"/>
          <w:lang w:eastAsia="zh-CN"/>
        </w:rPr>
        <w:t>4. Обжалование решений администрации, действий (бездействия) должностных лиц, уполномоченных осуществлять контроль в сфере благоустройства</w:t>
      </w:r>
    </w:p>
    <w:p w14:paraId="133EC1AB" w14:textId="77777777" w:rsidR="00BC17F7" w:rsidRPr="00BC17F7" w:rsidRDefault="00BC17F7" w:rsidP="00BC17F7">
      <w:pPr>
        <w:suppressAutoHyphens/>
        <w:autoSpaceDE w:val="0"/>
        <w:spacing w:after="0" w:line="240" w:lineRule="auto"/>
        <w:ind w:firstLine="709"/>
        <w:jc w:val="center"/>
        <w:rPr>
          <w:rFonts w:ascii="Times New Roman" w:eastAsia="Times New Roman" w:hAnsi="Times New Roman" w:cs="Times New Roman"/>
          <w:b/>
          <w:bCs/>
          <w:color w:val="000000"/>
          <w:sz w:val="24"/>
          <w:szCs w:val="24"/>
          <w:lang w:eastAsia="zh-CN"/>
        </w:rPr>
      </w:pPr>
    </w:p>
    <w:p w14:paraId="69988580"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BC17F7">
        <w:rPr>
          <w:rFonts w:ascii="Times New Roman" w:eastAsia="Times New Roman" w:hAnsi="Times New Roman" w:cs="Times New Roman"/>
          <w:color w:val="000000"/>
          <w:sz w:val="24"/>
          <w:szCs w:val="24"/>
          <w:lang w:eastAsia="zh-CN"/>
        </w:rPr>
        <w:t>4.1. Досудебное обжалование не применяется. Решения администрации, действия (бездействие) должностных лиц, уполномоченных осуществлять муниципальный контроль, могут быть обжалованы в судебном порядке.</w:t>
      </w:r>
    </w:p>
    <w:p w14:paraId="1B466B2D"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p>
    <w:p w14:paraId="778A517F" w14:textId="77777777" w:rsidR="00BC17F7" w:rsidRPr="00BC17F7" w:rsidRDefault="00BC17F7" w:rsidP="00BC17F7">
      <w:pPr>
        <w:suppressAutoHyphens/>
        <w:spacing w:after="0" w:line="240" w:lineRule="auto"/>
        <w:ind w:firstLine="709"/>
        <w:jc w:val="center"/>
        <w:rPr>
          <w:rFonts w:ascii="Times New Roman" w:eastAsia="Times New Roman" w:hAnsi="Times New Roman" w:cs="Times New Roman"/>
          <w:b/>
          <w:bCs/>
          <w:color w:val="000000"/>
          <w:sz w:val="24"/>
          <w:szCs w:val="24"/>
          <w:lang w:eastAsia="zh-CN"/>
        </w:rPr>
      </w:pPr>
      <w:r w:rsidRPr="00BC17F7">
        <w:rPr>
          <w:rFonts w:ascii="Times New Roman" w:eastAsia="Times New Roman" w:hAnsi="Times New Roman" w:cs="Times New Roman"/>
          <w:b/>
          <w:bCs/>
          <w:color w:val="000000"/>
          <w:sz w:val="24"/>
          <w:szCs w:val="24"/>
          <w:lang w:eastAsia="zh-CN"/>
        </w:rPr>
        <w:t>5. Ключевые показатели контроля в сфере благоустройства</w:t>
      </w:r>
      <w:r w:rsidRPr="00BC17F7">
        <w:rPr>
          <w:rFonts w:ascii="Times New Roman" w:eastAsia="Times New Roman" w:hAnsi="Times New Roman" w:cs="Times New Roman"/>
          <w:color w:val="000000"/>
          <w:sz w:val="24"/>
          <w:szCs w:val="24"/>
          <w:lang w:eastAsia="zh-CN"/>
        </w:rPr>
        <w:t xml:space="preserve"> </w:t>
      </w:r>
      <w:r w:rsidRPr="00BC17F7">
        <w:rPr>
          <w:rFonts w:ascii="Times New Roman" w:eastAsia="Times New Roman" w:hAnsi="Times New Roman" w:cs="Times New Roman"/>
          <w:b/>
          <w:bCs/>
          <w:color w:val="000000"/>
          <w:sz w:val="24"/>
          <w:szCs w:val="24"/>
          <w:lang w:eastAsia="zh-CN"/>
        </w:rPr>
        <w:t>и их целевые значения</w:t>
      </w:r>
    </w:p>
    <w:p w14:paraId="10655F2A" w14:textId="77777777" w:rsidR="00BC17F7" w:rsidRPr="00BC17F7" w:rsidRDefault="00BC17F7" w:rsidP="00BC17F7">
      <w:pPr>
        <w:suppressAutoHyphens/>
        <w:spacing w:after="0" w:line="240" w:lineRule="auto"/>
        <w:ind w:firstLine="709"/>
        <w:jc w:val="center"/>
        <w:rPr>
          <w:rFonts w:ascii="Times New Roman" w:eastAsia="Times New Roman" w:hAnsi="Times New Roman" w:cs="Times New Roman"/>
          <w:b/>
          <w:bCs/>
          <w:color w:val="000000"/>
          <w:sz w:val="24"/>
          <w:szCs w:val="24"/>
          <w:lang w:eastAsia="zh-CN"/>
        </w:rPr>
      </w:pPr>
    </w:p>
    <w:p w14:paraId="1C0082A3" w14:textId="42574000" w:rsidR="00BC17F7" w:rsidRPr="00BC17F7" w:rsidRDefault="00BC17F7" w:rsidP="00BC17F7">
      <w:pPr>
        <w:suppressAutoHyphens/>
        <w:spacing w:after="0" w:line="240" w:lineRule="auto"/>
        <w:ind w:firstLine="709"/>
        <w:jc w:val="both"/>
        <w:rPr>
          <w:rFonts w:ascii="Times New Roman" w:eastAsia="Times New Roman" w:hAnsi="Times New Roman" w:cs="Times New Roman"/>
          <w:sz w:val="24"/>
          <w:szCs w:val="24"/>
          <w:lang w:eastAsia="zh-CN"/>
        </w:rPr>
      </w:pPr>
      <w:r w:rsidRPr="00BC17F7">
        <w:rPr>
          <w:rFonts w:ascii="Times New Roman" w:eastAsia="Times New Roman" w:hAnsi="Times New Roman" w:cs="Times New Roman"/>
          <w:color w:val="000000"/>
          <w:sz w:val="24"/>
          <w:szCs w:val="24"/>
          <w:lang w:eastAsia="zh-CN"/>
        </w:rPr>
        <w:t>5.1. Оценка результативности и эффективности осуществления контроля в сфере благоустройства осуществляется на основании статьи 30 Фе</w:t>
      </w:r>
      <w:r w:rsidR="00DC27E9">
        <w:rPr>
          <w:rFonts w:ascii="Times New Roman" w:eastAsia="Times New Roman" w:hAnsi="Times New Roman" w:cs="Times New Roman"/>
          <w:color w:val="000000"/>
          <w:sz w:val="24"/>
          <w:szCs w:val="24"/>
          <w:lang w:eastAsia="zh-CN"/>
        </w:rPr>
        <w:t>дерального закона № 248-ФЗ</w:t>
      </w:r>
      <w:r w:rsidRPr="00BC17F7">
        <w:rPr>
          <w:rFonts w:ascii="Times New Roman" w:eastAsia="Times New Roman" w:hAnsi="Times New Roman" w:cs="Times New Roman"/>
          <w:color w:val="000000"/>
          <w:sz w:val="24"/>
          <w:szCs w:val="24"/>
          <w:lang w:eastAsia="zh-CN"/>
        </w:rPr>
        <w:t xml:space="preserve">. </w:t>
      </w:r>
    </w:p>
    <w:p w14:paraId="5AA0596A" w14:textId="034D563F" w:rsidR="00BC17F7" w:rsidRPr="00BC17F7" w:rsidRDefault="00BC17F7" w:rsidP="00BC17F7">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BC17F7">
        <w:rPr>
          <w:rFonts w:ascii="Times New Roman" w:eastAsia="Times New Roman" w:hAnsi="Times New Roman" w:cs="Times New Roman"/>
          <w:color w:val="000000"/>
          <w:sz w:val="24"/>
          <w:szCs w:val="24"/>
          <w:lang w:eastAsia="zh-CN"/>
        </w:rPr>
        <w:t>5.2. Ключевые показатели вида контроля и их целевые значения, индикативные показатели для контроля в сфе</w:t>
      </w:r>
      <w:r w:rsidR="009C48BB">
        <w:rPr>
          <w:rFonts w:ascii="Times New Roman" w:eastAsia="Times New Roman" w:hAnsi="Times New Roman" w:cs="Times New Roman"/>
          <w:color w:val="000000"/>
          <w:sz w:val="24"/>
          <w:szCs w:val="24"/>
          <w:lang w:eastAsia="zh-CN"/>
        </w:rPr>
        <w:t>ре благоустройства (приложение 2</w:t>
      </w:r>
      <w:r w:rsidRPr="00BC17F7">
        <w:rPr>
          <w:rFonts w:ascii="Times New Roman" w:eastAsia="Times New Roman" w:hAnsi="Times New Roman" w:cs="Times New Roman"/>
          <w:color w:val="000000"/>
          <w:sz w:val="24"/>
          <w:szCs w:val="24"/>
          <w:lang w:eastAsia="zh-CN"/>
        </w:rPr>
        <w:t>).</w:t>
      </w:r>
    </w:p>
    <w:p w14:paraId="54932C2C" w14:textId="44BB83EB" w:rsidR="00BC17F7" w:rsidRPr="00BC17F7" w:rsidRDefault="00BC17F7" w:rsidP="00BC17F7">
      <w:pPr>
        <w:suppressAutoHyphens/>
        <w:spacing w:after="0" w:line="240" w:lineRule="auto"/>
        <w:ind w:firstLine="709"/>
        <w:jc w:val="both"/>
        <w:rPr>
          <w:rFonts w:ascii="Times New Roman" w:eastAsia="Times New Roman" w:hAnsi="Times New Roman" w:cs="Times New Roman"/>
          <w:color w:val="000000"/>
          <w:sz w:val="24"/>
          <w:szCs w:val="24"/>
          <w:lang w:eastAsia="zh-CN"/>
        </w:rPr>
      </w:pPr>
    </w:p>
    <w:p w14:paraId="2D1266B5" w14:textId="77777777" w:rsidR="00BC17F7" w:rsidRPr="00BC17F7" w:rsidRDefault="00BC17F7" w:rsidP="00BC17F7">
      <w:pPr>
        <w:suppressAutoHyphens/>
        <w:spacing w:after="0" w:line="360" w:lineRule="auto"/>
        <w:ind w:firstLine="709"/>
        <w:jc w:val="both"/>
        <w:rPr>
          <w:rFonts w:ascii="Times New Roman" w:eastAsia="Times New Roman" w:hAnsi="Times New Roman" w:cs="Times New Roman"/>
          <w:color w:val="000000"/>
          <w:sz w:val="24"/>
          <w:szCs w:val="24"/>
          <w:lang w:eastAsia="zh-CN"/>
        </w:rPr>
      </w:pPr>
    </w:p>
    <w:p w14:paraId="2DB4B951" w14:textId="77777777" w:rsidR="00BC17F7" w:rsidRDefault="00BC17F7" w:rsidP="009C48BB">
      <w:pPr>
        <w:widowControl w:val="0"/>
        <w:spacing w:after="0" w:line="192" w:lineRule="auto"/>
        <w:outlineLvl w:val="1"/>
        <w:rPr>
          <w:rFonts w:ascii="Times New Roman" w:eastAsia="Times New Roman" w:hAnsi="Times New Roman" w:cs="Times New Roman"/>
          <w:color w:val="000000"/>
          <w:sz w:val="24"/>
          <w:szCs w:val="24"/>
          <w:lang w:eastAsia="zh-CN"/>
        </w:rPr>
      </w:pPr>
    </w:p>
    <w:p w14:paraId="48F263DC" w14:textId="77777777" w:rsidR="009C48BB" w:rsidRDefault="009C48BB" w:rsidP="009C48BB">
      <w:pPr>
        <w:widowControl w:val="0"/>
        <w:spacing w:after="0" w:line="192" w:lineRule="auto"/>
        <w:outlineLvl w:val="1"/>
        <w:rPr>
          <w:rFonts w:ascii="Times New Roman" w:eastAsia="Times New Roman" w:hAnsi="Times New Roman" w:cs="Times New Roman"/>
          <w:color w:val="000000"/>
          <w:sz w:val="24"/>
          <w:szCs w:val="24"/>
          <w:lang w:eastAsia="zh-CN"/>
        </w:rPr>
      </w:pPr>
    </w:p>
    <w:p w14:paraId="15EDD8E0" w14:textId="77777777" w:rsidR="009C48BB" w:rsidRPr="00BC17F7" w:rsidRDefault="009C48BB" w:rsidP="009C48BB">
      <w:pPr>
        <w:widowControl w:val="0"/>
        <w:spacing w:after="0" w:line="192" w:lineRule="auto"/>
        <w:outlineLvl w:val="1"/>
        <w:rPr>
          <w:rFonts w:ascii="Times New Roman" w:eastAsia="Times New Roman" w:hAnsi="Times New Roman" w:cs="Times New Roman"/>
          <w:color w:val="000000"/>
          <w:sz w:val="24"/>
          <w:szCs w:val="24"/>
          <w:lang w:eastAsia="ru-RU"/>
        </w:rPr>
      </w:pPr>
    </w:p>
    <w:p w14:paraId="70720941" w14:textId="77777777" w:rsidR="00A864BE" w:rsidRDefault="00BC17F7" w:rsidP="00BC17F7">
      <w:pPr>
        <w:widowControl w:val="0"/>
        <w:spacing w:after="0" w:line="240" w:lineRule="auto"/>
        <w:ind w:firstLine="709"/>
        <w:outlineLvl w:val="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
    <w:tbl>
      <w:tblPr>
        <w:tblStyle w:val="a3"/>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4"/>
      </w:tblGrid>
      <w:tr w:rsidR="00A864BE" w14:paraId="3407E9C8" w14:textId="77777777" w:rsidTr="00A864BE">
        <w:tc>
          <w:tcPr>
            <w:tcW w:w="4104" w:type="dxa"/>
          </w:tcPr>
          <w:p w14:paraId="283F1A97" w14:textId="77777777" w:rsidR="00DC27E9" w:rsidRDefault="00DC27E9" w:rsidP="00A864BE">
            <w:pPr>
              <w:widowControl w:val="0"/>
              <w:spacing w:line="0" w:lineRule="atLeast"/>
              <w:outlineLvl w:val="1"/>
              <w:rPr>
                <w:rFonts w:ascii="Times New Roman" w:eastAsia="Times New Roman" w:hAnsi="Times New Roman" w:cs="Times New Roman"/>
                <w:color w:val="000000"/>
                <w:sz w:val="24"/>
                <w:szCs w:val="24"/>
                <w:lang w:eastAsia="ru-RU"/>
              </w:rPr>
            </w:pPr>
            <w:bookmarkStart w:id="2" w:name="_Hlk118115141"/>
          </w:p>
          <w:p w14:paraId="17EBDD7D" w14:textId="77777777" w:rsidR="00DC27E9" w:rsidRDefault="00DC27E9" w:rsidP="00A864BE">
            <w:pPr>
              <w:widowControl w:val="0"/>
              <w:spacing w:line="0" w:lineRule="atLeast"/>
              <w:outlineLvl w:val="1"/>
              <w:rPr>
                <w:rFonts w:ascii="Times New Roman" w:eastAsia="Times New Roman" w:hAnsi="Times New Roman" w:cs="Times New Roman"/>
                <w:color w:val="000000"/>
                <w:sz w:val="24"/>
                <w:szCs w:val="24"/>
                <w:lang w:eastAsia="ru-RU"/>
              </w:rPr>
            </w:pPr>
          </w:p>
          <w:p w14:paraId="4E9CB497" w14:textId="77777777" w:rsidR="00DC27E9" w:rsidRDefault="00DC27E9" w:rsidP="00A864BE">
            <w:pPr>
              <w:widowControl w:val="0"/>
              <w:spacing w:line="0" w:lineRule="atLeast"/>
              <w:outlineLvl w:val="1"/>
              <w:rPr>
                <w:rFonts w:ascii="Times New Roman" w:eastAsia="Times New Roman" w:hAnsi="Times New Roman" w:cs="Times New Roman"/>
                <w:color w:val="000000"/>
                <w:sz w:val="24"/>
                <w:szCs w:val="24"/>
                <w:lang w:eastAsia="ru-RU"/>
              </w:rPr>
            </w:pPr>
          </w:p>
          <w:p w14:paraId="6CC8D6D3" w14:textId="77777777" w:rsidR="00DC27E9" w:rsidRDefault="00DC27E9" w:rsidP="00A864BE">
            <w:pPr>
              <w:widowControl w:val="0"/>
              <w:spacing w:line="0" w:lineRule="atLeast"/>
              <w:outlineLvl w:val="1"/>
              <w:rPr>
                <w:rFonts w:ascii="Times New Roman" w:eastAsia="Times New Roman" w:hAnsi="Times New Roman" w:cs="Times New Roman"/>
                <w:color w:val="000000"/>
                <w:sz w:val="24"/>
                <w:szCs w:val="24"/>
                <w:lang w:eastAsia="ru-RU"/>
              </w:rPr>
            </w:pPr>
          </w:p>
          <w:p w14:paraId="5533A0F4" w14:textId="77777777" w:rsidR="00A864BE" w:rsidRDefault="00A864BE" w:rsidP="00A864BE">
            <w:pPr>
              <w:widowControl w:val="0"/>
              <w:spacing w:line="0" w:lineRule="atLeast"/>
              <w:outlineLvl w:val="1"/>
              <w:rPr>
                <w:rFonts w:ascii="Times New Roman" w:eastAsia="Calibri" w:hAnsi="Times New Roman" w:cs="Times New Roman"/>
                <w:sz w:val="24"/>
                <w:szCs w:val="24"/>
                <w:lang w:eastAsia="ru-RU"/>
              </w:rPr>
            </w:pPr>
            <w:bookmarkStart w:id="3" w:name="_GoBack"/>
            <w:bookmarkEnd w:id="3"/>
            <w:r w:rsidRPr="00BC17F7">
              <w:rPr>
                <w:rFonts w:ascii="Times New Roman" w:eastAsia="Times New Roman" w:hAnsi="Times New Roman" w:cs="Times New Roman"/>
                <w:color w:val="000000"/>
                <w:sz w:val="24"/>
                <w:szCs w:val="24"/>
                <w:lang w:eastAsia="ru-RU"/>
              </w:rPr>
              <w:lastRenderedPageBreak/>
              <w:t>Приложение 1</w:t>
            </w:r>
            <w:r>
              <w:rPr>
                <w:rFonts w:ascii="Times New Roman" w:eastAsia="Times New Roman" w:hAnsi="Times New Roman" w:cs="Times New Roman"/>
                <w:color w:val="000000"/>
                <w:sz w:val="24"/>
                <w:szCs w:val="24"/>
                <w:lang w:eastAsia="ru-RU"/>
              </w:rPr>
              <w:t xml:space="preserve">                                                                    </w:t>
            </w:r>
            <w:r w:rsidRPr="00BC17F7">
              <w:rPr>
                <w:rFonts w:ascii="Times New Roman" w:eastAsia="Times New Roman" w:hAnsi="Times New Roman" w:cs="Times New Roman"/>
                <w:color w:val="000000"/>
                <w:sz w:val="24"/>
                <w:szCs w:val="24"/>
                <w:lang w:eastAsia="ru-RU"/>
              </w:rPr>
              <w:t xml:space="preserve">к Положению о </w:t>
            </w:r>
            <w:r w:rsidRPr="00BC17F7">
              <w:rPr>
                <w:rFonts w:ascii="Times New Roman" w:eastAsia="Calibri" w:hAnsi="Times New Roman" w:cs="Times New Roman"/>
                <w:sz w:val="24"/>
                <w:szCs w:val="24"/>
                <w:lang w:eastAsia="ru-RU"/>
              </w:rPr>
              <w:t xml:space="preserve">муниципальном контроле в </w:t>
            </w:r>
            <w:r>
              <w:rPr>
                <w:rFonts w:ascii="Times New Roman" w:eastAsia="Calibri" w:hAnsi="Times New Roman" w:cs="Times New Roman"/>
                <w:sz w:val="24"/>
                <w:szCs w:val="24"/>
                <w:lang w:eastAsia="ru-RU"/>
              </w:rPr>
              <w:t xml:space="preserve"> </w:t>
            </w:r>
            <w:r w:rsidRPr="00BC17F7">
              <w:rPr>
                <w:rFonts w:ascii="Times New Roman" w:eastAsia="Calibri" w:hAnsi="Times New Roman" w:cs="Times New Roman"/>
                <w:sz w:val="24"/>
                <w:szCs w:val="24"/>
                <w:lang w:eastAsia="ru-RU"/>
              </w:rPr>
              <w:t xml:space="preserve">сфере благоустройства </w:t>
            </w:r>
          </w:p>
          <w:p w14:paraId="269AFC52" w14:textId="03E076A1" w:rsidR="00A864BE" w:rsidRPr="00A864BE" w:rsidRDefault="00A864BE" w:rsidP="00A864BE">
            <w:pPr>
              <w:widowControl w:val="0"/>
              <w:spacing w:line="0" w:lineRule="atLeast"/>
              <w:outlineLvl w:val="1"/>
              <w:rPr>
                <w:rFonts w:ascii="Times New Roman" w:eastAsia="Times New Roman" w:hAnsi="Times New Roman" w:cs="Times New Roman"/>
                <w:color w:val="000000"/>
                <w:sz w:val="24"/>
                <w:szCs w:val="24"/>
                <w:lang w:eastAsia="ru-RU"/>
              </w:rPr>
            </w:pPr>
            <w:r w:rsidRPr="00BC17F7">
              <w:rPr>
                <w:rFonts w:ascii="Times New Roman" w:eastAsia="Calibri" w:hAnsi="Times New Roman" w:cs="Times New Roman"/>
                <w:sz w:val="24"/>
                <w:szCs w:val="24"/>
                <w:lang w:eastAsia="ru-RU"/>
              </w:rPr>
              <w:t xml:space="preserve">на территории </w:t>
            </w:r>
            <w:r>
              <w:rPr>
                <w:rFonts w:ascii="Times New Roman" w:eastAsia="Calibri" w:hAnsi="Times New Roman" w:cs="Times New Roman"/>
                <w:sz w:val="24"/>
                <w:szCs w:val="24"/>
                <w:lang w:eastAsia="ru-RU"/>
              </w:rPr>
              <w:t xml:space="preserve">  </w:t>
            </w:r>
            <w:r w:rsidRPr="00BC17F7">
              <w:rPr>
                <w:rFonts w:ascii="Times New Roman" w:eastAsia="Calibri" w:hAnsi="Times New Roman" w:cs="Times New Roman"/>
                <w:sz w:val="24"/>
                <w:szCs w:val="24"/>
                <w:lang w:eastAsia="ru-RU"/>
              </w:rPr>
              <w:t xml:space="preserve">муниципального образования </w:t>
            </w:r>
            <w:r>
              <w:rPr>
                <w:rFonts w:ascii="Times New Roman" w:eastAsia="Calibri" w:hAnsi="Times New Roman" w:cs="Times New Roman"/>
                <w:sz w:val="24"/>
                <w:szCs w:val="24"/>
                <w:lang w:eastAsia="ru-RU"/>
              </w:rPr>
              <w:t xml:space="preserve"> </w:t>
            </w:r>
            <w:r w:rsidRPr="00BC17F7">
              <w:rPr>
                <w:rFonts w:ascii="Times New Roman" w:eastAsia="Calibri" w:hAnsi="Times New Roman" w:cs="Times New Roman"/>
                <w:sz w:val="24"/>
                <w:szCs w:val="24"/>
                <w:lang w:eastAsia="ru-RU"/>
              </w:rPr>
              <w:t>«Муниципальный округ</w:t>
            </w:r>
            <w:r>
              <w:rPr>
                <w:rFonts w:ascii="Times New Roman" w:eastAsia="Calibri" w:hAnsi="Times New Roman" w:cs="Times New Roman"/>
                <w:sz w:val="24"/>
                <w:szCs w:val="24"/>
                <w:lang w:eastAsia="ru-RU"/>
              </w:rPr>
              <w:t xml:space="preserve">                                     </w:t>
            </w:r>
            <w:r w:rsidRPr="00BC17F7">
              <w:rPr>
                <w:rFonts w:ascii="Times New Roman" w:eastAsia="Calibri" w:hAnsi="Times New Roman" w:cs="Times New Roman"/>
                <w:sz w:val="24"/>
                <w:szCs w:val="24"/>
                <w:lang w:eastAsia="ru-RU"/>
              </w:rPr>
              <w:t xml:space="preserve"> </w:t>
            </w:r>
          </w:p>
          <w:p w14:paraId="43328336" w14:textId="4075329D" w:rsidR="00A864BE" w:rsidRDefault="003E63B4" w:rsidP="00A864BE">
            <w:pPr>
              <w:widowControl w:val="0"/>
              <w:spacing w:line="0" w:lineRule="atLeast"/>
              <w:outlineLvl w:val="1"/>
              <w:rPr>
                <w:rFonts w:ascii="Times New Roman" w:eastAsia="Calibri" w:hAnsi="Times New Roman" w:cs="Times New Roman"/>
                <w:sz w:val="24"/>
                <w:szCs w:val="24"/>
                <w:lang w:eastAsia="ru-RU"/>
              </w:rPr>
            </w:pPr>
            <w:proofErr w:type="spellStart"/>
            <w:r>
              <w:rPr>
                <w:rFonts w:ascii="Times New Roman" w:eastAsia="Times New Roman" w:hAnsi="Times New Roman" w:cs="Times New Roman"/>
                <w:color w:val="000000"/>
                <w:sz w:val="24"/>
                <w:szCs w:val="24"/>
                <w:lang w:eastAsia="ru-RU"/>
              </w:rPr>
              <w:t>Балезинский</w:t>
            </w:r>
            <w:proofErr w:type="spellEnd"/>
            <w:r w:rsidR="00A864BE" w:rsidRPr="00BC17F7">
              <w:rPr>
                <w:rFonts w:ascii="Times New Roman" w:eastAsia="Calibri" w:hAnsi="Times New Roman" w:cs="Times New Roman"/>
                <w:sz w:val="24"/>
                <w:szCs w:val="24"/>
                <w:lang w:eastAsia="ru-RU"/>
              </w:rPr>
              <w:t xml:space="preserve"> район </w:t>
            </w:r>
          </w:p>
          <w:p w14:paraId="12B7E63A" w14:textId="609EB27E" w:rsidR="00A864BE" w:rsidRDefault="00A864BE" w:rsidP="00A864BE">
            <w:pPr>
              <w:widowControl w:val="0"/>
              <w:spacing w:line="0" w:lineRule="atLeast"/>
              <w:outlineLvl w:val="1"/>
              <w:rPr>
                <w:rFonts w:ascii="Times New Roman" w:eastAsia="Times New Roman" w:hAnsi="Times New Roman" w:cs="Times New Roman"/>
                <w:color w:val="000000"/>
                <w:sz w:val="24"/>
                <w:szCs w:val="24"/>
                <w:lang w:eastAsia="ru-RU"/>
              </w:rPr>
            </w:pPr>
            <w:r w:rsidRPr="00BC17F7">
              <w:rPr>
                <w:rFonts w:ascii="Times New Roman" w:eastAsia="Calibri" w:hAnsi="Times New Roman" w:cs="Times New Roman"/>
                <w:sz w:val="24"/>
                <w:szCs w:val="24"/>
                <w:lang w:eastAsia="ru-RU"/>
              </w:rPr>
              <w:t>Удмуртской Республики</w:t>
            </w:r>
            <w:r>
              <w:rPr>
                <w:rFonts w:ascii="Times New Roman" w:eastAsia="Calibri" w:hAnsi="Times New Roman" w:cs="Times New Roman"/>
                <w:sz w:val="24"/>
                <w:szCs w:val="24"/>
                <w:lang w:eastAsia="ru-RU"/>
              </w:rPr>
              <w:t>»</w:t>
            </w:r>
          </w:p>
        </w:tc>
      </w:tr>
      <w:bookmarkEnd w:id="2"/>
    </w:tbl>
    <w:p w14:paraId="016BF78B" w14:textId="77777777" w:rsidR="00A864BE" w:rsidRDefault="00A864BE" w:rsidP="00BC17F7">
      <w:pPr>
        <w:widowControl w:val="0"/>
        <w:spacing w:after="0" w:line="240" w:lineRule="auto"/>
        <w:ind w:firstLine="709"/>
        <w:outlineLvl w:val="1"/>
        <w:rPr>
          <w:rFonts w:ascii="Times New Roman" w:eastAsia="Times New Roman" w:hAnsi="Times New Roman" w:cs="Times New Roman"/>
          <w:color w:val="000000"/>
          <w:sz w:val="24"/>
          <w:szCs w:val="24"/>
          <w:lang w:eastAsia="ru-RU"/>
        </w:rPr>
      </w:pPr>
    </w:p>
    <w:p w14:paraId="640E06A6" w14:textId="77777777" w:rsidR="00BC17F7" w:rsidRPr="00BC17F7" w:rsidRDefault="00BC17F7" w:rsidP="00BC17F7">
      <w:pPr>
        <w:widowControl w:val="0"/>
        <w:spacing w:after="0" w:line="240" w:lineRule="exact"/>
        <w:ind w:firstLine="709"/>
        <w:jc w:val="center"/>
        <w:rPr>
          <w:rFonts w:ascii="Times New Roman" w:eastAsia="Times New Roman" w:hAnsi="Times New Roman" w:cs="Times New Roman"/>
          <w:sz w:val="24"/>
          <w:szCs w:val="24"/>
          <w:shd w:val="clear" w:color="auto" w:fill="F1C100"/>
          <w:lang w:eastAsia="ru-RU"/>
        </w:rPr>
      </w:pPr>
    </w:p>
    <w:p w14:paraId="0922043F" w14:textId="77777777" w:rsidR="00BC17F7" w:rsidRPr="00BC17F7" w:rsidRDefault="00BC17F7" w:rsidP="00BC17F7">
      <w:pPr>
        <w:widowControl w:val="0"/>
        <w:spacing w:after="0" w:line="240" w:lineRule="auto"/>
        <w:ind w:firstLine="709"/>
        <w:jc w:val="center"/>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sz w:val="24"/>
          <w:szCs w:val="24"/>
          <w:lang w:eastAsia="ru-RU"/>
        </w:rPr>
        <w:t xml:space="preserve">Критерии отнесения объектов контроля </w:t>
      </w:r>
      <w:r w:rsidRPr="00BC17F7">
        <w:rPr>
          <w:rFonts w:ascii="Times New Roman" w:eastAsia="Times New Roman" w:hAnsi="Times New Roman" w:cs="Times New Roman"/>
          <w:color w:val="000000"/>
          <w:sz w:val="24"/>
          <w:szCs w:val="24"/>
          <w:lang w:eastAsia="ru-RU"/>
        </w:rPr>
        <w:t xml:space="preserve">к категориям риска </w:t>
      </w:r>
    </w:p>
    <w:p w14:paraId="7909949D" w14:textId="77777777" w:rsidR="00BC17F7" w:rsidRPr="00BC17F7" w:rsidRDefault="00BC17F7" w:rsidP="00BC17F7">
      <w:pPr>
        <w:widowControl w:val="0"/>
        <w:spacing w:after="0" w:line="240" w:lineRule="auto"/>
        <w:ind w:firstLine="709"/>
        <w:jc w:val="center"/>
        <w:rPr>
          <w:rFonts w:ascii="Times New Roman" w:eastAsia="Times New Roman" w:hAnsi="Times New Roman" w:cs="Times New Roman"/>
          <w:color w:val="000000"/>
          <w:sz w:val="24"/>
          <w:szCs w:val="24"/>
          <w:shd w:val="clear" w:color="auto" w:fill="F1C100"/>
          <w:lang w:eastAsia="ru-RU"/>
        </w:rPr>
      </w:pPr>
    </w:p>
    <w:tbl>
      <w:tblPr>
        <w:tblW w:w="9915" w:type="dxa"/>
        <w:tblCellMar>
          <w:left w:w="0" w:type="dxa"/>
          <w:right w:w="0" w:type="dxa"/>
        </w:tblCellMar>
        <w:tblLook w:val="04A0" w:firstRow="1" w:lastRow="0" w:firstColumn="1" w:lastColumn="0" w:noHBand="0" w:noVBand="1"/>
      </w:tblPr>
      <w:tblGrid>
        <w:gridCol w:w="1089"/>
        <w:gridCol w:w="6841"/>
        <w:gridCol w:w="1985"/>
      </w:tblGrid>
      <w:tr w:rsidR="00A864BE" w:rsidRPr="00BC17F7" w14:paraId="742FED0B" w14:textId="77777777" w:rsidTr="00A864BE">
        <w:tc>
          <w:tcPr>
            <w:tcW w:w="1089"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14:paraId="7F973FEB" w14:textId="38B29FC3" w:rsidR="00BC17F7" w:rsidRPr="00BC17F7" w:rsidRDefault="00BC17F7" w:rsidP="00A864BE">
            <w:pPr>
              <w:widowControl w:val="0"/>
              <w:spacing w:after="0" w:line="240" w:lineRule="auto"/>
              <w:ind w:right="-174"/>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п/п</w:t>
            </w:r>
          </w:p>
        </w:tc>
        <w:tc>
          <w:tcPr>
            <w:tcW w:w="6841"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14:paraId="687C285C" w14:textId="25EC30A6" w:rsidR="00BC17F7" w:rsidRPr="00BC17F7" w:rsidRDefault="00BC17F7" w:rsidP="00A864BE">
            <w:pPr>
              <w:widowControl w:val="0"/>
              <w:spacing w:after="0" w:line="240" w:lineRule="auto"/>
              <w:ind w:right="-174"/>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Объекты муниципального контроля </w:t>
            </w:r>
            <w:r w:rsidRPr="00BC17F7">
              <w:rPr>
                <w:rFonts w:ascii="Times New Roman" w:eastAsia="Calibri" w:hAnsi="Times New Roman" w:cs="Times New Roman"/>
                <w:sz w:val="24"/>
                <w:szCs w:val="24"/>
                <w:lang w:eastAsia="ru-RU"/>
              </w:rPr>
              <w:t xml:space="preserve">в сфере благоустройства на территории муниципального образования «Муниципальный округ </w:t>
            </w:r>
            <w:proofErr w:type="spellStart"/>
            <w:r w:rsidR="003E63B4">
              <w:rPr>
                <w:rFonts w:ascii="Times New Roman" w:eastAsia="Times New Roman" w:hAnsi="Times New Roman" w:cs="Times New Roman"/>
                <w:color w:val="000000"/>
                <w:sz w:val="24"/>
                <w:szCs w:val="24"/>
                <w:lang w:eastAsia="ru-RU"/>
              </w:rPr>
              <w:t>Балезинский</w:t>
            </w:r>
            <w:proofErr w:type="spellEnd"/>
            <w:r w:rsidRPr="00BC17F7">
              <w:rPr>
                <w:rFonts w:ascii="Times New Roman" w:eastAsia="Calibri" w:hAnsi="Times New Roman" w:cs="Times New Roman"/>
                <w:sz w:val="24"/>
                <w:szCs w:val="24"/>
                <w:lang w:eastAsia="ru-RU"/>
              </w:rPr>
              <w:t xml:space="preserve"> район Удмуртской Республики».</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14:paraId="7E25335A" w14:textId="77777777" w:rsidR="00BC17F7" w:rsidRPr="00BC17F7" w:rsidRDefault="00BC17F7" w:rsidP="00A864BE">
            <w:pPr>
              <w:widowControl w:val="0"/>
              <w:spacing w:after="0" w:line="240" w:lineRule="auto"/>
              <w:ind w:right="-174"/>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Категория риска</w:t>
            </w:r>
          </w:p>
        </w:tc>
      </w:tr>
      <w:tr w:rsidR="00A864BE" w:rsidRPr="00BC17F7" w14:paraId="5C1A5A18" w14:textId="77777777" w:rsidTr="00A864BE">
        <w:tc>
          <w:tcPr>
            <w:tcW w:w="1089"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14:paraId="6DA5A7D1" w14:textId="77777777" w:rsidR="00BC17F7" w:rsidRPr="00BC17F7" w:rsidRDefault="00BC17F7" w:rsidP="00A864BE">
            <w:pPr>
              <w:widowControl w:val="0"/>
              <w:spacing w:after="0" w:line="240" w:lineRule="auto"/>
              <w:ind w:right="-174" w:hanging="135"/>
              <w:jc w:val="center"/>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1</w:t>
            </w:r>
          </w:p>
        </w:tc>
        <w:tc>
          <w:tcPr>
            <w:tcW w:w="6841"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14:paraId="072401A1" w14:textId="77777777" w:rsidR="00BC17F7" w:rsidRPr="00BC17F7" w:rsidRDefault="00BC17F7" w:rsidP="00A864BE">
            <w:pPr>
              <w:widowControl w:val="0"/>
              <w:spacing w:after="0" w:line="240" w:lineRule="auto"/>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Юридические лица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14:paraId="0B5F24FB" w14:textId="77777777" w:rsidR="00BC17F7" w:rsidRPr="00BC17F7" w:rsidRDefault="00BC17F7" w:rsidP="00A864BE">
            <w:pPr>
              <w:widowControl w:val="0"/>
              <w:spacing w:after="0" w:line="240" w:lineRule="auto"/>
              <w:ind w:right="-174" w:hanging="135"/>
              <w:jc w:val="center"/>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Средний риск</w:t>
            </w:r>
          </w:p>
        </w:tc>
      </w:tr>
      <w:tr w:rsidR="00A864BE" w:rsidRPr="00BC17F7" w14:paraId="0B69DCA5" w14:textId="77777777" w:rsidTr="00A864BE">
        <w:tc>
          <w:tcPr>
            <w:tcW w:w="108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14:paraId="79FF2B4C" w14:textId="77777777" w:rsidR="00BC17F7" w:rsidRPr="00BC17F7" w:rsidRDefault="00BC17F7" w:rsidP="00A864BE">
            <w:pPr>
              <w:widowControl w:val="0"/>
              <w:spacing w:after="0" w:line="240" w:lineRule="auto"/>
              <w:ind w:right="-174" w:hanging="135"/>
              <w:jc w:val="center"/>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2</w:t>
            </w:r>
          </w:p>
        </w:tc>
        <w:tc>
          <w:tcPr>
            <w:tcW w:w="6841"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14:paraId="4D2D07FB" w14:textId="77777777" w:rsidR="00BC17F7" w:rsidRPr="00BC17F7" w:rsidRDefault="00BC17F7" w:rsidP="00A864BE">
            <w:pPr>
              <w:widowControl w:val="0"/>
              <w:spacing w:after="0" w:line="240" w:lineRule="auto"/>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Юридические лица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требований Правил. </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14:paraId="53980E4F" w14:textId="77777777" w:rsidR="00BC17F7" w:rsidRPr="00BC17F7" w:rsidRDefault="00BC17F7" w:rsidP="00A864BE">
            <w:pPr>
              <w:widowControl w:val="0"/>
              <w:spacing w:after="0" w:line="240" w:lineRule="auto"/>
              <w:ind w:right="-174" w:hanging="135"/>
              <w:jc w:val="center"/>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Умеренный риск</w:t>
            </w:r>
          </w:p>
        </w:tc>
      </w:tr>
      <w:tr w:rsidR="00A864BE" w:rsidRPr="00BC17F7" w14:paraId="2A291938" w14:textId="77777777" w:rsidTr="00A864BE">
        <w:tc>
          <w:tcPr>
            <w:tcW w:w="108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14:paraId="774267A7" w14:textId="77777777" w:rsidR="00BC17F7" w:rsidRPr="00BC17F7" w:rsidRDefault="00BC17F7" w:rsidP="00A864BE">
            <w:pPr>
              <w:widowControl w:val="0"/>
              <w:spacing w:after="0" w:line="240" w:lineRule="auto"/>
              <w:ind w:right="-174" w:hanging="135"/>
              <w:jc w:val="center"/>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3</w:t>
            </w:r>
          </w:p>
        </w:tc>
        <w:tc>
          <w:tcPr>
            <w:tcW w:w="6841"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14:paraId="498F56F9" w14:textId="7C251946" w:rsidR="00BC17F7" w:rsidRPr="00BC17F7" w:rsidRDefault="00BC17F7" w:rsidP="00A864BE">
            <w:pPr>
              <w:widowControl w:val="0"/>
              <w:spacing w:after="0" w:line="240" w:lineRule="auto"/>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Юридические лица при отсутствии обстоятельс</w:t>
            </w:r>
            <w:r w:rsidR="003E63B4">
              <w:rPr>
                <w:rFonts w:ascii="Times New Roman" w:eastAsia="Times New Roman" w:hAnsi="Times New Roman" w:cs="Times New Roman"/>
                <w:color w:val="000000"/>
                <w:sz w:val="24"/>
                <w:szCs w:val="24"/>
                <w:lang w:eastAsia="ru-RU"/>
              </w:rPr>
              <w:t xml:space="preserve">тв, указанных в пунктах 1 и 2 </w:t>
            </w:r>
            <w:r w:rsidRPr="00BC17F7">
              <w:rPr>
                <w:rFonts w:ascii="Times New Roman" w:eastAsia="Times New Roman" w:hAnsi="Times New Roman" w:cs="Times New Roman"/>
                <w:color w:val="000000"/>
                <w:sz w:val="24"/>
                <w:szCs w:val="24"/>
                <w:lang w:eastAsia="ru-RU"/>
              </w:rPr>
              <w:t xml:space="preserve"> настоящих Критериев. </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14:paraId="1B08581D" w14:textId="77777777" w:rsidR="00BC17F7" w:rsidRPr="00BC17F7" w:rsidRDefault="00BC17F7" w:rsidP="00A864BE">
            <w:pPr>
              <w:widowControl w:val="0"/>
              <w:spacing w:after="0" w:line="240" w:lineRule="auto"/>
              <w:ind w:right="-174" w:hanging="135"/>
              <w:jc w:val="center"/>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Низкий риск</w:t>
            </w:r>
          </w:p>
        </w:tc>
      </w:tr>
    </w:tbl>
    <w:p w14:paraId="05B9342B" w14:textId="77777777" w:rsidR="00BC17F7" w:rsidRPr="00BC17F7" w:rsidRDefault="00BC17F7" w:rsidP="00BC17F7">
      <w:pPr>
        <w:spacing w:after="200" w:line="276" w:lineRule="auto"/>
        <w:ind w:firstLine="709"/>
        <w:rPr>
          <w:rFonts w:ascii="Times New Roman" w:eastAsia="Times New Roman" w:hAnsi="Times New Roman" w:cs="Times New Roman"/>
          <w:color w:val="000000"/>
          <w:sz w:val="24"/>
          <w:szCs w:val="24"/>
          <w:shd w:val="clear" w:color="auto" w:fill="F1C100"/>
          <w:lang w:eastAsia="ru-RU"/>
        </w:rPr>
      </w:pPr>
    </w:p>
    <w:p w14:paraId="2D12F94A" w14:textId="77777777" w:rsidR="00BC17F7" w:rsidRPr="00BC17F7" w:rsidRDefault="00BC17F7" w:rsidP="00BC17F7">
      <w:pPr>
        <w:widowControl w:val="0"/>
        <w:spacing w:after="0" w:line="192" w:lineRule="auto"/>
        <w:ind w:firstLine="709"/>
        <w:outlineLvl w:val="1"/>
        <w:rPr>
          <w:rFonts w:ascii="Times New Roman" w:eastAsia="Times New Roman" w:hAnsi="Times New Roman" w:cs="Times New Roman"/>
          <w:sz w:val="24"/>
          <w:szCs w:val="24"/>
          <w:lang w:eastAsia="ru-RU"/>
        </w:rPr>
      </w:pPr>
    </w:p>
    <w:p w14:paraId="4BF2510B" w14:textId="77777777" w:rsidR="00BC17F7" w:rsidRPr="00BC17F7" w:rsidRDefault="00BC17F7" w:rsidP="00BC17F7">
      <w:pPr>
        <w:widowControl w:val="0"/>
        <w:spacing w:after="0" w:line="192" w:lineRule="auto"/>
        <w:ind w:firstLine="709"/>
        <w:outlineLvl w:val="1"/>
        <w:rPr>
          <w:rFonts w:ascii="Times New Roman" w:eastAsia="Times New Roman" w:hAnsi="Times New Roman" w:cs="Times New Roman"/>
          <w:sz w:val="24"/>
          <w:szCs w:val="24"/>
          <w:lang w:eastAsia="ru-RU"/>
        </w:rPr>
      </w:pPr>
    </w:p>
    <w:p w14:paraId="2A1BDF93" w14:textId="77777777" w:rsidR="00BC17F7" w:rsidRPr="00BC17F7" w:rsidRDefault="00BC17F7" w:rsidP="00BC17F7">
      <w:pPr>
        <w:widowControl w:val="0"/>
        <w:spacing w:after="0" w:line="192" w:lineRule="auto"/>
        <w:ind w:firstLine="709"/>
        <w:outlineLvl w:val="1"/>
        <w:rPr>
          <w:rFonts w:ascii="Times New Roman" w:eastAsia="Times New Roman" w:hAnsi="Times New Roman" w:cs="Times New Roman"/>
          <w:sz w:val="24"/>
          <w:szCs w:val="24"/>
          <w:lang w:eastAsia="ru-RU"/>
        </w:rPr>
      </w:pPr>
    </w:p>
    <w:p w14:paraId="0A5CD64F" w14:textId="77777777" w:rsidR="00BC17F7" w:rsidRPr="00BC17F7" w:rsidRDefault="00BC17F7" w:rsidP="00BC17F7">
      <w:pPr>
        <w:widowControl w:val="0"/>
        <w:spacing w:after="0" w:line="192" w:lineRule="auto"/>
        <w:ind w:firstLine="709"/>
        <w:outlineLvl w:val="1"/>
        <w:rPr>
          <w:rFonts w:ascii="Times New Roman" w:eastAsia="Times New Roman" w:hAnsi="Times New Roman" w:cs="Times New Roman"/>
          <w:sz w:val="24"/>
          <w:szCs w:val="24"/>
          <w:lang w:eastAsia="ru-RU"/>
        </w:rPr>
      </w:pPr>
    </w:p>
    <w:p w14:paraId="26964840" w14:textId="77777777" w:rsidR="00BC17F7" w:rsidRPr="00BC17F7" w:rsidRDefault="00BC17F7" w:rsidP="00BC17F7">
      <w:pPr>
        <w:widowControl w:val="0"/>
        <w:spacing w:after="0" w:line="192" w:lineRule="auto"/>
        <w:ind w:firstLine="709"/>
        <w:outlineLvl w:val="1"/>
        <w:rPr>
          <w:rFonts w:ascii="Times New Roman" w:eastAsia="Times New Roman" w:hAnsi="Times New Roman" w:cs="Times New Roman"/>
          <w:sz w:val="24"/>
          <w:szCs w:val="24"/>
          <w:lang w:eastAsia="ru-RU"/>
        </w:rPr>
      </w:pPr>
    </w:p>
    <w:p w14:paraId="6E5E97E3" w14:textId="77777777" w:rsidR="00BC17F7" w:rsidRPr="00BC17F7" w:rsidRDefault="00BC17F7" w:rsidP="00BC17F7">
      <w:pPr>
        <w:widowControl w:val="0"/>
        <w:spacing w:after="0" w:line="192" w:lineRule="auto"/>
        <w:ind w:firstLine="709"/>
        <w:outlineLvl w:val="1"/>
        <w:rPr>
          <w:rFonts w:ascii="Times New Roman" w:eastAsia="Times New Roman" w:hAnsi="Times New Roman" w:cs="Times New Roman"/>
          <w:sz w:val="24"/>
          <w:szCs w:val="24"/>
          <w:lang w:eastAsia="ru-RU"/>
        </w:rPr>
      </w:pPr>
    </w:p>
    <w:p w14:paraId="3DF5DB19" w14:textId="77777777" w:rsidR="00BC17F7" w:rsidRPr="00BC17F7" w:rsidRDefault="00BC17F7" w:rsidP="00BC17F7">
      <w:pPr>
        <w:widowControl w:val="0"/>
        <w:spacing w:after="0" w:line="192" w:lineRule="auto"/>
        <w:ind w:firstLine="709"/>
        <w:outlineLvl w:val="1"/>
        <w:rPr>
          <w:rFonts w:ascii="Times New Roman" w:eastAsia="Times New Roman" w:hAnsi="Times New Roman" w:cs="Times New Roman"/>
          <w:sz w:val="24"/>
          <w:szCs w:val="24"/>
          <w:lang w:eastAsia="ru-RU"/>
        </w:rPr>
      </w:pPr>
    </w:p>
    <w:p w14:paraId="1BE31CD6" w14:textId="77777777" w:rsidR="00BC17F7" w:rsidRPr="00BC17F7" w:rsidRDefault="00BC17F7" w:rsidP="00BC17F7">
      <w:pPr>
        <w:widowControl w:val="0"/>
        <w:spacing w:after="0" w:line="192" w:lineRule="auto"/>
        <w:ind w:firstLine="709"/>
        <w:outlineLvl w:val="1"/>
        <w:rPr>
          <w:rFonts w:ascii="Times New Roman" w:eastAsia="Times New Roman" w:hAnsi="Times New Roman" w:cs="Times New Roman"/>
          <w:sz w:val="24"/>
          <w:szCs w:val="24"/>
          <w:lang w:eastAsia="ru-RU"/>
        </w:rPr>
      </w:pPr>
    </w:p>
    <w:p w14:paraId="72D5ED8B" w14:textId="77777777" w:rsidR="00BC17F7" w:rsidRPr="00BC17F7" w:rsidRDefault="00BC17F7" w:rsidP="00BC17F7">
      <w:pPr>
        <w:widowControl w:val="0"/>
        <w:spacing w:after="0" w:line="192" w:lineRule="auto"/>
        <w:ind w:firstLine="709"/>
        <w:outlineLvl w:val="1"/>
        <w:rPr>
          <w:rFonts w:ascii="Times New Roman" w:eastAsia="Times New Roman" w:hAnsi="Times New Roman" w:cs="Times New Roman"/>
          <w:sz w:val="24"/>
          <w:szCs w:val="24"/>
          <w:lang w:eastAsia="ru-RU"/>
        </w:rPr>
      </w:pPr>
    </w:p>
    <w:p w14:paraId="1406E95B" w14:textId="77777777" w:rsidR="00BC17F7" w:rsidRPr="00BC17F7" w:rsidRDefault="00BC17F7" w:rsidP="00BC17F7">
      <w:pPr>
        <w:widowControl w:val="0"/>
        <w:spacing w:after="0" w:line="192" w:lineRule="auto"/>
        <w:ind w:firstLine="709"/>
        <w:outlineLvl w:val="1"/>
        <w:rPr>
          <w:rFonts w:ascii="Times New Roman" w:eastAsia="Times New Roman" w:hAnsi="Times New Roman" w:cs="Times New Roman"/>
          <w:sz w:val="24"/>
          <w:szCs w:val="24"/>
          <w:lang w:eastAsia="ru-RU"/>
        </w:rPr>
      </w:pPr>
    </w:p>
    <w:p w14:paraId="68330546" w14:textId="77777777" w:rsidR="00BC17F7" w:rsidRPr="00BC17F7" w:rsidRDefault="00BC17F7" w:rsidP="00BC17F7">
      <w:pPr>
        <w:widowControl w:val="0"/>
        <w:spacing w:after="0" w:line="192" w:lineRule="auto"/>
        <w:ind w:firstLine="709"/>
        <w:outlineLvl w:val="1"/>
        <w:rPr>
          <w:rFonts w:ascii="Times New Roman" w:eastAsia="Times New Roman" w:hAnsi="Times New Roman" w:cs="Times New Roman"/>
          <w:sz w:val="24"/>
          <w:szCs w:val="24"/>
          <w:lang w:eastAsia="ru-RU"/>
        </w:rPr>
      </w:pPr>
    </w:p>
    <w:p w14:paraId="085E37A2" w14:textId="77777777" w:rsidR="00BC17F7" w:rsidRPr="00BC17F7" w:rsidRDefault="00BC17F7" w:rsidP="00BC17F7">
      <w:pPr>
        <w:widowControl w:val="0"/>
        <w:spacing w:after="0" w:line="192" w:lineRule="auto"/>
        <w:ind w:firstLine="709"/>
        <w:outlineLvl w:val="1"/>
        <w:rPr>
          <w:rFonts w:ascii="Times New Roman" w:eastAsia="Times New Roman" w:hAnsi="Times New Roman" w:cs="Times New Roman"/>
          <w:sz w:val="24"/>
          <w:szCs w:val="24"/>
          <w:lang w:eastAsia="ru-RU"/>
        </w:rPr>
      </w:pPr>
    </w:p>
    <w:p w14:paraId="2188F63B" w14:textId="77777777" w:rsidR="00BC17F7" w:rsidRPr="00BC17F7" w:rsidRDefault="00BC17F7" w:rsidP="00BC17F7">
      <w:pPr>
        <w:widowControl w:val="0"/>
        <w:spacing w:after="0" w:line="192" w:lineRule="auto"/>
        <w:ind w:firstLine="709"/>
        <w:outlineLvl w:val="1"/>
        <w:rPr>
          <w:rFonts w:ascii="Times New Roman" w:eastAsia="Times New Roman" w:hAnsi="Times New Roman" w:cs="Times New Roman"/>
          <w:sz w:val="24"/>
          <w:szCs w:val="24"/>
          <w:lang w:eastAsia="ru-RU"/>
        </w:rPr>
      </w:pPr>
    </w:p>
    <w:p w14:paraId="1E5AE7A3" w14:textId="77777777" w:rsidR="00BC17F7" w:rsidRPr="00BC17F7" w:rsidRDefault="00BC17F7" w:rsidP="00BC17F7">
      <w:pPr>
        <w:widowControl w:val="0"/>
        <w:spacing w:after="0" w:line="192" w:lineRule="auto"/>
        <w:ind w:firstLine="709"/>
        <w:outlineLvl w:val="1"/>
        <w:rPr>
          <w:rFonts w:ascii="Times New Roman" w:eastAsia="Times New Roman" w:hAnsi="Times New Roman" w:cs="Times New Roman"/>
          <w:sz w:val="24"/>
          <w:szCs w:val="24"/>
          <w:lang w:eastAsia="ru-RU"/>
        </w:rPr>
      </w:pPr>
    </w:p>
    <w:p w14:paraId="20752684" w14:textId="77777777" w:rsidR="00BC17F7" w:rsidRPr="00BC17F7" w:rsidRDefault="00BC17F7" w:rsidP="00BC17F7">
      <w:pPr>
        <w:widowControl w:val="0"/>
        <w:spacing w:after="0" w:line="192" w:lineRule="auto"/>
        <w:ind w:firstLine="709"/>
        <w:outlineLvl w:val="1"/>
        <w:rPr>
          <w:rFonts w:ascii="Times New Roman" w:eastAsia="Times New Roman" w:hAnsi="Times New Roman" w:cs="Times New Roman"/>
          <w:sz w:val="24"/>
          <w:szCs w:val="24"/>
          <w:lang w:eastAsia="ru-RU"/>
        </w:rPr>
      </w:pPr>
    </w:p>
    <w:p w14:paraId="495368AC" w14:textId="77777777" w:rsidR="00BC17F7" w:rsidRPr="00BC17F7" w:rsidRDefault="00BC17F7" w:rsidP="00BC17F7">
      <w:pPr>
        <w:widowControl w:val="0"/>
        <w:spacing w:after="0" w:line="192" w:lineRule="auto"/>
        <w:ind w:firstLine="709"/>
        <w:outlineLvl w:val="1"/>
        <w:rPr>
          <w:rFonts w:ascii="Times New Roman" w:eastAsia="Times New Roman" w:hAnsi="Times New Roman" w:cs="Times New Roman"/>
          <w:sz w:val="24"/>
          <w:szCs w:val="24"/>
          <w:lang w:eastAsia="ru-RU"/>
        </w:rPr>
      </w:pPr>
    </w:p>
    <w:p w14:paraId="1FE37CB5" w14:textId="77777777" w:rsidR="00BC17F7" w:rsidRPr="00BC17F7" w:rsidRDefault="00BC17F7" w:rsidP="00BC17F7">
      <w:pPr>
        <w:widowControl w:val="0"/>
        <w:spacing w:after="0" w:line="192" w:lineRule="auto"/>
        <w:ind w:firstLine="709"/>
        <w:outlineLvl w:val="1"/>
        <w:rPr>
          <w:rFonts w:ascii="Times New Roman" w:eastAsia="Times New Roman" w:hAnsi="Times New Roman" w:cs="Times New Roman"/>
          <w:sz w:val="24"/>
          <w:szCs w:val="24"/>
          <w:lang w:eastAsia="ru-RU"/>
        </w:rPr>
      </w:pPr>
    </w:p>
    <w:p w14:paraId="7533E6A5" w14:textId="77777777" w:rsidR="00BC17F7" w:rsidRPr="00BC17F7" w:rsidRDefault="00BC17F7" w:rsidP="00BC17F7">
      <w:pPr>
        <w:widowControl w:val="0"/>
        <w:spacing w:after="0" w:line="192" w:lineRule="auto"/>
        <w:ind w:firstLine="709"/>
        <w:outlineLvl w:val="1"/>
        <w:rPr>
          <w:rFonts w:ascii="Times New Roman" w:eastAsia="Times New Roman" w:hAnsi="Times New Roman" w:cs="Times New Roman"/>
          <w:sz w:val="24"/>
          <w:szCs w:val="24"/>
          <w:lang w:eastAsia="ru-RU"/>
        </w:rPr>
      </w:pPr>
    </w:p>
    <w:p w14:paraId="63243F4D" w14:textId="77777777" w:rsidR="00BC17F7" w:rsidRPr="00BC17F7" w:rsidRDefault="00BC17F7" w:rsidP="00BC17F7">
      <w:pPr>
        <w:widowControl w:val="0"/>
        <w:spacing w:after="0" w:line="192" w:lineRule="auto"/>
        <w:ind w:firstLine="709"/>
        <w:outlineLvl w:val="1"/>
        <w:rPr>
          <w:rFonts w:ascii="Times New Roman" w:eastAsia="Times New Roman" w:hAnsi="Times New Roman" w:cs="Times New Roman"/>
          <w:sz w:val="24"/>
          <w:szCs w:val="24"/>
          <w:lang w:eastAsia="ru-RU"/>
        </w:rPr>
      </w:pPr>
    </w:p>
    <w:p w14:paraId="39D7FE4A" w14:textId="7BBB21F2" w:rsidR="00BC17F7" w:rsidRDefault="00BC17F7" w:rsidP="00BC17F7">
      <w:pPr>
        <w:widowControl w:val="0"/>
        <w:spacing w:after="0" w:line="192" w:lineRule="auto"/>
        <w:ind w:firstLine="709"/>
        <w:rPr>
          <w:rFonts w:ascii="Times New Roman" w:eastAsia="Times New Roman" w:hAnsi="Times New Roman" w:cs="Times New Roman"/>
          <w:sz w:val="24"/>
          <w:szCs w:val="24"/>
          <w:lang w:eastAsia="ru-RU"/>
        </w:rPr>
      </w:pPr>
    </w:p>
    <w:p w14:paraId="55123ABF" w14:textId="376498B7" w:rsidR="00A864BE" w:rsidRDefault="00A864BE" w:rsidP="00BC17F7">
      <w:pPr>
        <w:widowControl w:val="0"/>
        <w:spacing w:after="0" w:line="192" w:lineRule="auto"/>
        <w:ind w:firstLine="709"/>
        <w:rPr>
          <w:rFonts w:ascii="Times New Roman" w:eastAsia="Times New Roman" w:hAnsi="Times New Roman" w:cs="Times New Roman"/>
          <w:sz w:val="24"/>
          <w:szCs w:val="24"/>
          <w:lang w:eastAsia="ru-RU"/>
        </w:rPr>
      </w:pPr>
    </w:p>
    <w:p w14:paraId="29436A77" w14:textId="1A5823BC" w:rsidR="00A864BE" w:rsidRDefault="00A864BE" w:rsidP="00BC17F7">
      <w:pPr>
        <w:widowControl w:val="0"/>
        <w:spacing w:after="0" w:line="192" w:lineRule="auto"/>
        <w:ind w:firstLine="709"/>
        <w:rPr>
          <w:rFonts w:ascii="Times New Roman" w:eastAsia="Times New Roman" w:hAnsi="Times New Roman" w:cs="Times New Roman"/>
          <w:sz w:val="24"/>
          <w:szCs w:val="24"/>
          <w:lang w:eastAsia="ru-RU"/>
        </w:rPr>
      </w:pPr>
    </w:p>
    <w:p w14:paraId="425FA83B" w14:textId="6AC5BD77" w:rsidR="00A864BE" w:rsidRDefault="00A864BE" w:rsidP="00BC17F7">
      <w:pPr>
        <w:widowControl w:val="0"/>
        <w:spacing w:after="0" w:line="192" w:lineRule="auto"/>
        <w:ind w:firstLine="709"/>
        <w:rPr>
          <w:rFonts w:ascii="Times New Roman" w:eastAsia="Times New Roman" w:hAnsi="Times New Roman" w:cs="Times New Roman"/>
          <w:sz w:val="24"/>
          <w:szCs w:val="24"/>
          <w:lang w:eastAsia="ru-RU"/>
        </w:rPr>
      </w:pPr>
    </w:p>
    <w:p w14:paraId="3F027CDC" w14:textId="5D7CDCDC" w:rsidR="00A864BE" w:rsidRDefault="00A864BE" w:rsidP="00BC17F7">
      <w:pPr>
        <w:widowControl w:val="0"/>
        <w:spacing w:after="0" w:line="192" w:lineRule="auto"/>
        <w:ind w:firstLine="709"/>
        <w:rPr>
          <w:rFonts w:ascii="Times New Roman" w:eastAsia="Times New Roman" w:hAnsi="Times New Roman" w:cs="Times New Roman"/>
          <w:sz w:val="24"/>
          <w:szCs w:val="24"/>
          <w:lang w:eastAsia="ru-RU"/>
        </w:rPr>
      </w:pPr>
    </w:p>
    <w:p w14:paraId="1A31D511" w14:textId="04C7AB4C" w:rsidR="00A864BE" w:rsidRDefault="00A864BE" w:rsidP="00BC17F7">
      <w:pPr>
        <w:widowControl w:val="0"/>
        <w:spacing w:after="0" w:line="192" w:lineRule="auto"/>
        <w:ind w:firstLine="709"/>
        <w:rPr>
          <w:rFonts w:ascii="Times New Roman" w:eastAsia="Times New Roman" w:hAnsi="Times New Roman" w:cs="Times New Roman"/>
          <w:sz w:val="24"/>
          <w:szCs w:val="24"/>
          <w:lang w:eastAsia="ru-RU"/>
        </w:rPr>
      </w:pPr>
    </w:p>
    <w:p w14:paraId="7B0325F9" w14:textId="42D4B778" w:rsidR="00A864BE" w:rsidRDefault="00A864BE" w:rsidP="00BC17F7">
      <w:pPr>
        <w:widowControl w:val="0"/>
        <w:spacing w:after="0" w:line="192" w:lineRule="auto"/>
        <w:ind w:firstLine="709"/>
        <w:rPr>
          <w:rFonts w:ascii="Times New Roman" w:eastAsia="Times New Roman" w:hAnsi="Times New Roman" w:cs="Times New Roman"/>
          <w:sz w:val="24"/>
          <w:szCs w:val="24"/>
          <w:lang w:eastAsia="ru-RU"/>
        </w:rPr>
      </w:pPr>
    </w:p>
    <w:p w14:paraId="758F53BA" w14:textId="168BFE4F" w:rsidR="00A864BE" w:rsidRDefault="00A864BE" w:rsidP="00BC17F7">
      <w:pPr>
        <w:widowControl w:val="0"/>
        <w:spacing w:after="0" w:line="192" w:lineRule="auto"/>
        <w:ind w:firstLine="709"/>
        <w:rPr>
          <w:rFonts w:ascii="Times New Roman" w:eastAsia="Times New Roman" w:hAnsi="Times New Roman" w:cs="Times New Roman"/>
          <w:sz w:val="24"/>
          <w:szCs w:val="24"/>
          <w:lang w:eastAsia="ru-RU"/>
        </w:rPr>
      </w:pPr>
    </w:p>
    <w:p w14:paraId="13A7DA5E" w14:textId="29710E6F" w:rsidR="00A864BE" w:rsidRDefault="00A864BE" w:rsidP="00BC17F7">
      <w:pPr>
        <w:widowControl w:val="0"/>
        <w:spacing w:after="0" w:line="192" w:lineRule="auto"/>
        <w:ind w:firstLine="709"/>
        <w:rPr>
          <w:rFonts w:ascii="Times New Roman" w:eastAsia="Times New Roman" w:hAnsi="Times New Roman" w:cs="Times New Roman"/>
          <w:sz w:val="24"/>
          <w:szCs w:val="24"/>
          <w:lang w:eastAsia="ru-RU"/>
        </w:rPr>
      </w:pPr>
    </w:p>
    <w:p w14:paraId="71437A55" w14:textId="44B9100E" w:rsidR="00A864BE" w:rsidRDefault="00A864BE" w:rsidP="00BC17F7">
      <w:pPr>
        <w:widowControl w:val="0"/>
        <w:spacing w:after="0" w:line="192" w:lineRule="auto"/>
        <w:ind w:firstLine="709"/>
        <w:rPr>
          <w:rFonts w:ascii="Times New Roman" w:eastAsia="Times New Roman" w:hAnsi="Times New Roman" w:cs="Times New Roman"/>
          <w:sz w:val="24"/>
          <w:szCs w:val="24"/>
          <w:lang w:eastAsia="ru-RU"/>
        </w:rPr>
      </w:pPr>
    </w:p>
    <w:p w14:paraId="0AA9C8A0" w14:textId="2E8245F1" w:rsidR="00A864BE" w:rsidRDefault="00A864BE" w:rsidP="00BC17F7">
      <w:pPr>
        <w:widowControl w:val="0"/>
        <w:spacing w:after="0" w:line="192" w:lineRule="auto"/>
        <w:ind w:firstLine="709"/>
        <w:rPr>
          <w:rFonts w:ascii="Times New Roman" w:eastAsia="Times New Roman" w:hAnsi="Times New Roman" w:cs="Times New Roman"/>
          <w:sz w:val="24"/>
          <w:szCs w:val="24"/>
          <w:lang w:eastAsia="ru-RU"/>
        </w:rPr>
      </w:pPr>
    </w:p>
    <w:p w14:paraId="56C201A5" w14:textId="77777777" w:rsidR="00A864BE" w:rsidRPr="00BC17F7" w:rsidRDefault="00A864BE" w:rsidP="00BC17F7">
      <w:pPr>
        <w:widowControl w:val="0"/>
        <w:spacing w:after="0" w:line="192" w:lineRule="auto"/>
        <w:ind w:firstLine="709"/>
        <w:rPr>
          <w:rFonts w:ascii="Times New Roman" w:eastAsia="Times New Roman" w:hAnsi="Times New Roman" w:cs="Times New Roman"/>
          <w:color w:val="000000"/>
          <w:sz w:val="24"/>
          <w:szCs w:val="24"/>
          <w:lang w:eastAsia="ru-RU"/>
        </w:rPr>
      </w:pPr>
    </w:p>
    <w:p w14:paraId="0266EE73" w14:textId="77777777" w:rsidR="00A864BE" w:rsidRDefault="00A864BE" w:rsidP="009C48BB">
      <w:pPr>
        <w:widowControl w:val="0"/>
        <w:spacing w:after="0" w:line="192" w:lineRule="auto"/>
        <w:outlineLvl w:val="1"/>
        <w:rPr>
          <w:rFonts w:ascii="Times New Roman" w:eastAsia="Times New Roman" w:hAnsi="Times New Roman" w:cs="Times New Roman"/>
          <w:color w:val="000000"/>
          <w:sz w:val="24"/>
          <w:szCs w:val="24"/>
          <w:lang w:eastAsia="ru-RU"/>
        </w:rPr>
      </w:pPr>
    </w:p>
    <w:tbl>
      <w:tblPr>
        <w:tblStyle w:val="a3"/>
        <w:tblW w:w="0" w:type="auto"/>
        <w:tblInd w:w="62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1"/>
      </w:tblGrid>
      <w:tr w:rsidR="001227E9" w14:paraId="63A4EDE4" w14:textId="77777777" w:rsidTr="001227E9">
        <w:tc>
          <w:tcPr>
            <w:tcW w:w="3821" w:type="dxa"/>
          </w:tcPr>
          <w:p w14:paraId="5D348F64" w14:textId="28EBD770" w:rsidR="001227E9" w:rsidRDefault="001227E9" w:rsidP="001227E9">
            <w:pPr>
              <w:widowControl w:val="0"/>
              <w:spacing w:line="0" w:lineRule="atLeast"/>
              <w:outlineLvl w:val="1"/>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lastRenderedPageBreak/>
              <w:t xml:space="preserve">Приложение </w:t>
            </w:r>
            <w:r w:rsidR="009C48BB">
              <w:rPr>
                <w:rFonts w:ascii="Times New Roman" w:eastAsia="Times New Roman" w:hAnsi="Times New Roman" w:cs="Times New Roman"/>
                <w:color w:val="000000"/>
                <w:sz w:val="24"/>
                <w:szCs w:val="24"/>
                <w:lang w:eastAsia="ru-RU"/>
              </w:rPr>
              <w:t>2</w:t>
            </w:r>
          </w:p>
          <w:p w14:paraId="109E9426" w14:textId="59B05833" w:rsidR="001227E9" w:rsidRPr="001227E9" w:rsidRDefault="001227E9" w:rsidP="001227E9">
            <w:pPr>
              <w:widowControl w:val="0"/>
              <w:spacing w:line="0" w:lineRule="atLeast"/>
              <w:outlineLvl w:val="1"/>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к Положению о </w:t>
            </w:r>
            <w:r w:rsidRPr="00BC17F7">
              <w:rPr>
                <w:rFonts w:ascii="Times New Roman" w:eastAsia="Calibri" w:hAnsi="Times New Roman" w:cs="Times New Roman"/>
                <w:sz w:val="24"/>
                <w:szCs w:val="24"/>
                <w:lang w:eastAsia="ru-RU"/>
              </w:rPr>
              <w:t xml:space="preserve">муниципальном контроле в </w:t>
            </w:r>
            <w:r>
              <w:rPr>
                <w:rFonts w:ascii="Times New Roman" w:eastAsia="Calibri" w:hAnsi="Times New Roman" w:cs="Times New Roman"/>
                <w:sz w:val="24"/>
                <w:szCs w:val="24"/>
                <w:lang w:eastAsia="ru-RU"/>
              </w:rPr>
              <w:t xml:space="preserve"> </w:t>
            </w:r>
            <w:r w:rsidRPr="00BC17F7">
              <w:rPr>
                <w:rFonts w:ascii="Times New Roman" w:eastAsia="Calibri" w:hAnsi="Times New Roman" w:cs="Times New Roman"/>
                <w:sz w:val="24"/>
                <w:szCs w:val="24"/>
                <w:lang w:eastAsia="ru-RU"/>
              </w:rPr>
              <w:t xml:space="preserve">сфере благоустройства </w:t>
            </w:r>
          </w:p>
          <w:p w14:paraId="33EAD515" w14:textId="28BC8D67" w:rsidR="001227E9" w:rsidRPr="001227E9" w:rsidRDefault="001227E9" w:rsidP="001227E9">
            <w:pPr>
              <w:widowControl w:val="0"/>
              <w:spacing w:line="0" w:lineRule="atLeast"/>
              <w:outlineLvl w:val="1"/>
              <w:rPr>
                <w:rFonts w:ascii="Times New Roman" w:eastAsia="Calibri" w:hAnsi="Times New Roman" w:cs="Times New Roman"/>
                <w:sz w:val="24"/>
                <w:szCs w:val="24"/>
                <w:lang w:eastAsia="ru-RU"/>
              </w:rPr>
            </w:pPr>
            <w:r w:rsidRPr="00BC17F7">
              <w:rPr>
                <w:rFonts w:ascii="Times New Roman" w:eastAsia="Calibri" w:hAnsi="Times New Roman" w:cs="Times New Roman"/>
                <w:sz w:val="24"/>
                <w:szCs w:val="24"/>
                <w:lang w:eastAsia="ru-RU"/>
              </w:rPr>
              <w:t xml:space="preserve">на территории </w:t>
            </w:r>
            <w:r>
              <w:rPr>
                <w:rFonts w:ascii="Times New Roman" w:eastAsia="Calibri" w:hAnsi="Times New Roman" w:cs="Times New Roman"/>
                <w:sz w:val="24"/>
                <w:szCs w:val="24"/>
                <w:lang w:eastAsia="ru-RU"/>
              </w:rPr>
              <w:t xml:space="preserve">  </w:t>
            </w:r>
            <w:r w:rsidRPr="00BC17F7">
              <w:rPr>
                <w:rFonts w:ascii="Times New Roman" w:eastAsia="Calibri" w:hAnsi="Times New Roman" w:cs="Times New Roman"/>
                <w:sz w:val="24"/>
                <w:szCs w:val="24"/>
                <w:lang w:eastAsia="ru-RU"/>
              </w:rPr>
              <w:t xml:space="preserve">муниципального образования </w:t>
            </w:r>
            <w:r>
              <w:rPr>
                <w:rFonts w:ascii="Times New Roman" w:eastAsia="Calibri" w:hAnsi="Times New Roman" w:cs="Times New Roman"/>
                <w:sz w:val="24"/>
                <w:szCs w:val="24"/>
                <w:lang w:eastAsia="ru-RU"/>
              </w:rPr>
              <w:t xml:space="preserve"> </w:t>
            </w:r>
            <w:r w:rsidRPr="00BC17F7">
              <w:rPr>
                <w:rFonts w:ascii="Times New Roman" w:eastAsia="Calibri" w:hAnsi="Times New Roman" w:cs="Times New Roman"/>
                <w:sz w:val="24"/>
                <w:szCs w:val="24"/>
                <w:lang w:eastAsia="ru-RU"/>
              </w:rPr>
              <w:t>«Муниципальный округ</w:t>
            </w:r>
            <w:r>
              <w:rPr>
                <w:rFonts w:ascii="Times New Roman" w:eastAsia="Calibri" w:hAnsi="Times New Roman" w:cs="Times New Roman"/>
                <w:sz w:val="24"/>
                <w:szCs w:val="24"/>
                <w:lang w:eastAsia="ru-RU"/>
              </w:rPr>
              <w:t xml:space="preserve">  </w:t>
            </w:r>
            <w:proofErr w:type="spellStart"/>
            <w:r w:rsidR="003E63B4">
              <w:rPr>
                <w:rFonts w:ascii="Times New Roman" w:eastAsia="Times New Roman" w:hAnsi="Times New Roman" w:cs="Times New Roman"/>
                <w:color w:val="000000"/>
                <w:sz w:val="24"/>
                <w:szCs w:val="24"/>
                <w:lang w:eastAsia="ru-RU"/>
              </w:rPr>
              <w:t>Балезинский</w:t>
            </w:r>
            <w:proofErr w:type="spellEnd"/>
            <w:r w:rsidRPr="00BC17F7">
              <w:rPr>
                <w:rFonts w:ascii="Times New Roman" w:eastAsia="Calibri" w:hAnsi="Times New Roman" w:cs="Times New Roman"/>
                <w:sz w:val="24"/>
                <w:szCs w:val="24"/>
                <w:lang w:eastAsia="ru-RU"/>
              </w:rPr>
              <w:t xml:space="preserve"> район Удмуртской Республики</w:t>
            </w:r>
            <w:r>
              <w:rPr>
                <w:rFonts w:ascii="Times New Roman" w:eastAsia="Calibri" w:hAnsi="Times New Roman" w:cs="Times New Roman"/>
                <w:sz w:val="24"/>
                <w:szCs w:val="24"/>
                <w:lang w:eastAsia="ru-RU"/>
              </w:rPr>
              <w:t>»</w:t>
            </w:r>
          </w:p>
          <w:p w14:paraId="5123C0B6" w14:textId="77777777" w:rsidR="001227E9" w:rsidRDefault="001227E9" w:rsidP="001227E9">
            <w:pPr>
              <w:widowControl w:val="0"/>
              <w:rPr>
                <w:rFonts w:ascii="Times New Roman" w:eastAsia="Times New Roman" w:hAnsi="Times New Roman" w:cs="Times New Roman"/>
                <w:color w:val="000000"/>
                <w:sz w:val="24"/>
                <w:szCs w:val="24"/>
                <w:lang w:eastAsia="ru-RU"/>
              </w:rPr>
            </w:pPr>
          </w:p>
        </w:tc>
      </w:tr>
    </w:tbl>
    <w:p w14:paraId="473979C8" w14:textId="0301D18A" w:rsidR="00A864BE" w:rsidRDefault="00A864BE" w:rsidP="00BC17F7">
      <w:pPr>
        <w:widowControl w:val="0"/>
        <w:spacing w:after="0" w:line="240" w:lineRule="auto"/>
        <w:ind w:firstLine="709"/>
        <w:jc w:val="center"/>
        <w:rPr>
          <w:rFonts w:ascii="Times New Roman" w:eastAsia="Times New Roman" w:hAnsi="Times New Roman" w:cs="Times New Roman"/>
          <w:color w:val="000000"/>
          <w:sz w:val="24"/>
          <w:szCs w:val="24"/>
          <w:lang w:eastAsia="ru-RU"/>
        </w:rPr>
      </w:pPr>
    </w:p>
    <w:p w14:paraId="77D0537A" w14:textId="0E1F5FF1" w:rsidR="00A864BE" w:rsidRDefault="00A864BE" w:rsidP="00BC17F7">
      <w:pPr>
        <w:widowControl w:val="0"/>
        <w:spacing w:after="0" w:line="240" w:lineRule="auto"/>
        <w:ind w:firstLine="709"/>
        <w:jc w:val="center"/>
        <w:rPr>
          <w:rFonts w:ascii="Times New Roman" w:eastAsia="Times New Roman" w:hAnsi="Times New Roman" w:cs="Times New Roman"/>
          <w:color w:val="000000"/>
          <w:sz w:val="24"/>
          <w:szCs w:val="24"/>
          <w:lang w:eastAsia="ru-RU"/>
        </w:rPr>
      </w:pPr>
    </w:p>
    <w:p w14:paraId="7F0207EB" w14:textId="77777777" w:rsidR="00BC17F7" w:rsidRPr="00BC17F7" w:rsidRDefault="00BC17F7" w:rsidP="00BC17F7">
      <w:pPr>
        <w:widowControl w:val="0"/>
        <w:spacing w:after="0" w:line="240" w:lineRule="auto"/>
        <w:ind w:firstLine="709"/>
        <w:jc w:val="center"/>
        <w:rPr>
          <w:rFonts w:ascii="Times New Roman" w:eastAsia="Times New Roman" w:hAnsi="Times New Roman" w:cs="Times New Roman"/>
          <w:color w:val="000000"/>
          <w:sz w:val="24"/>
          <w:szCs w:val="24"/>
          <w:lang w:eastAsia="ru-RU"/>
        </w:rPr>
      </w:pPr>
    </w:p>
    <w:p w14:paraId="0BF6B5EA" w14:textId="77777777" w:rsidR="00BC17F7" w:rsidRPr="00BC17F7" w:rsidRDefault="00BC17F7" w:rsidP="00BC17F7">
      <w:pPr>
        <w:widowControl w:val="0"/>
        <w:spacing w:after="0" w:line="240" w:lineRule="auto"/>
        <w:ind w:firstLine="709"/>
        <w:jc w:val="center"/>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Ключевые показатели вида контроля и их целевые значения, </w:t>
      </w:r>
    </w:p>
    <w:p w14:paraId="12AD8915" w14:textId="77777777" w:rsidR="00BC17F7" w:rsidRPr="00BC17F7" w:rsidRDefault="00BC17F7" w:rsidP="00BC17F7">
      <w:pPr>
        <w:widowControl w:val="0"/>
        <w:spacing w:after="0" w:line="240" w:lineRule="auto"/>
        <w:ind w:firstLine="709"/>
        <w:jc w:val="center"/>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индикативные показатели </w:t>
      </w:r>
    </w:p>
    <w:p w14:paraId="2670B183" w14:textId="77777777" w:rsidR="00BC17F7" w:rsidRPr="00BC17F7" w:rsidRDefault="00BC17F7" w:rsidP="00BC17F7">
      <w:pPr>
        <w:widowControl w:val="0"/>
        <w:spacing w:after="0" w:line="240" w:lineRule="auto"/>
        <w:ind w:firstLine="709"/>
        <w:jc w:val="both"/>
        <w:rPr>
          <w:rFonts w:ascii="Times New Roman" w:eastAsia="Times New Roman" w:hAnsi="Times New Roman" w:cs="Times New Roman"/>
          <w:color w:val="000000"/>
          <w:sz w:val="24"/>
          <w:szCs w:val="24"/>
          <w:lang w:eastAsia="ru-RU"/>
        </w:rPr>
      </w:pPr>
    </w:p>
    <w:p w14:paraId="4C56C1FC" w14:textId="77777777" w:rsidR="00BC17F7" w:rsidRPr="00BC17F7" w:rsidRDefault="00BC17F7" w:rsidP="00BC17F7">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1.Ключевые показатели и их целевые значения:</w:t>
      </w:r>
    </w:p>
    <w:p w14:paraId="375CC0C1" w14:textId="77777777" w:rsidR="00BC17F7" w:rsidRPr="00BC17F7" w:rsidRDefault="00BC17F7" w:rsidP="00BC17F7">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  Доля устраненных нарушений из числа выявленных нарушений обязательных требований - 70%.</w:t>
      </w:r>
    </w:p>
    <w:p w14:paraId="7C5B8EA4" w14:textId="77777777" w:rsidR="00BC17F7" w:rsidRPr="00BC17F7" w:rsidRDefault="00BC17F7" w:rsidP="00BC17F7">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 Доля выполнения плана проведения плановых контрольных мероприятий на очередной календарный год - 100%.</w:t>
      </w:r>
    </w:p>
    <w:p w14:paraId="5F7C244F" w14:textId="77777777" w:rsidR="00BC17F7" w:rsidRPr="00BC17F7" w:rsidRDefault="00BC17F7" w:rsidP="00BC17F7">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 Доля обоснованных жалоб на действия (бездействие) контрольного органа и (или) его должностного лица при проведении контрольных мероприятий - 0%.</w:t>
      </w:r>
    </w:p>
    <w:p w14:paraId="3889D8EB" w14:textId="77777777" w:rsidR="00BC17F7" w:rsidRPr="00BC17F7" w:rsidRDefault="00BC17F7" w:rsidP="00BC17F7">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 Доля отмененных результатов контрольных мероприятий - 0%.</w:t>
      </w:r>
    </w:p>
    <w:p w14:paraId="1B5390A1" w14:textId="77777777" w:rsidR="00BC17F7" w:rsidRPr="00BC17F7" w:rsidRDefault="00BC17F7" w:rsidP="00BC17F7">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 Доля контрольных мероприятий, по результатам которых были выявлены нарушения, но не приняты соответствующие меры административного воздействия - 5%.</w:t>
      </w:r>
    </w:p>
    <w:p w14:paraId="6FE0417C" w14:textId="77777777" w:rsidR="00BC17F7" w:rsidRPr="00BC17F7" w:rsidRDefault="00BC17F7" w:rsidP="00BC17F7">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 Доля вынесенных судебных решений о назначении административного наказания по материалам контрольного органа - 95%.</w:t>
      </w:r>
    </w:p>
    <w:p w14:paraId="093D1974" w14:textId="77777777" w:rsidR="00BC17F7" w:rsidRPr="00BC17F7" w:rsidRDefault="00BC17F7" w:rsidP="00BC17F7">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 Доля отмененных в судебном порядке постановлений контрольного органа по делам об административных правонарушениях от общего количества таких постановлений, вынесенных контрольным органом, за исключением постановлений, отмененных на основании статей 2.7 и 2.9 Кодекса Российской Федерации об административных правонарушениях - 0%.</w:t>
      </w:r>
    </w:p>
    <w:p w14:paraId="08061DBC" w14:textId="77777777" w:rsidR="00BC17F7" w:rsidRPr="00BC17F7" w:rsidRDefault="00BC17F7" w:rsidP="00BC17F7">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2. Индикативные показатели:</w:t>
      </w:r>
    </w:p>
    <w:p w14:paraId="6DAF5750" w14:textId="77777777" w:rsidR="00BC17F7" w:rsidRPr="00BC17F7" w:rsidRDefault="00BC17F7" w:rsidP="00BC17F7">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 При осуществлении муниципального контроля устанавливаются следующие индикативные показатели:</w:t>
      </w:r>
    </w:p>
    <w:p w14:paraId="7AB583BB" w14:textId="77777777" w:rsidR="00BC17F7" w:rsidRPr="00BC17F7" w:rsidRDefault="00BC17F7" w:rsidP="00BC17F7">
      <w:pPr>
        <w:widowControl w:val="0"/>
        <w:numPr>
          <w:ilvl w:val="0"/>
          <w:numId w:val="7"/>
        </w:numPr>
        <w:spacing w:after="0" w:line="240" w:lineRule="auto"/>
        <w:ind w:left="0"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количество проведенных плановых контрольных мероприятий;</w:t>
      </w:r>
    </w:p>
    <w:p w14:paraId="208B9DE3" w14:textId="77777777" w:rsidR="00BC17F7" w:rsidRPr="00BC17F7" w:rsidRDefault="00BC17F7" w:rsidP="00BC17F7">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2) количество проведенных внеплановых контрольных мероприятий;</w:t>
      </w:r>
    </w:p>
    <w:p w14:paraId="2734D82C" w14:textId="77777777" w:rsidR="00BC17F7" w:rsidRPr="00BC17F7" w:rsidRDefault="00BC17F7" w:rsidP="00BC17F7">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3) количество поступивших возражений в отношении акта контрольного мероприятия;</w:t>
      </w:r>
    </w:p>
    <w:p w14:paraId="3155C722" w14:textId="77777777" w:rsidR="00BC17F7" w:rsidRPr="00BC17F7" w:rsidRDefault="00BC17F7" w:rsidP="00BC17F7">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4) количество выданных предписаний об устранении нарушений обязательных требований;</w:t>
      </w:r>
    </w:p>
    <w:p w14:paraId="42C53134" w14:textId="0D1E17CA" w:rsidR="00BC17F7" w:rsidRPr="00BC17F7" w:rsidRDefault="00BC17F7" w:rsidP="00BC17F7">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5) количество устраненных на</w:t>
      </w:r>
      <w:r w:rsidR="003E63B4">
        <w:rPr>
          <w:rFonts w:ascii="Times New Roman" w:eastAsia="Times New Roman" w:hAnsi="Times New Roman" w:cs="Times New Roman"/>
          <w:color w:val="000000"/>
          <w:sz w:val="24"/>
          <w:szCs w:val="24"/>
          <w:lang w:eastAsia="ru-RU"/>
        </w:rPr>
        <w:t>рушений обязательных требований;</w:t>
      </w:r>
    </w:p>
    <w:p w14:paraId="21FD672B" w14:textId="77777777" w:rsidR="00BC17F7" w:rsidRPr="00BC17F7" w:rsidRDefault="00BC17F7" w:rsidP="00BC17F7">
      <w:pPr>
        <w:spacing w:after="0" w:line="240" w:lineRule="auto"/>
        <w:ind w:firstLine="709"/>
        <w:rPr>
          <w:rFonts w:ascii="Times New Roman" w:eastAsia="Times New Roman" w:hAnsi="Times New Roman" w:cs="Times New Roman"/>
          <w:sz w:val="24"/>
          <w:szCs w:val="24"/>
          <w:shd w:val="clear" w:color="auto" w:fill="FEFFFF"/>
          <w:lang w:eastAsia="ru-RU"/>
        </w:rPr>
      </w:pPr>
      <w:r w:rsidRPr="00BC17F7">
        <w:rPr>
          <w:rFonts w:ascii="Times New Roman" w:eastAsia="Times New Roman" w:hAnsi="Times New Roman" w:cs="Times New Roman"/>
          <w:sz w:val="24"/>
          <w:szCs w:val="24"/>
          <w:shd w:val="clear" w:color="auto" w:fill="FEFFFF"/>
          <w:lang w:eastAsia="ru-RU"/>
        </w:rPr>
        <w:t>6) сумма административных штрафов, наложенных по результатам контрольных (надзорных) мероприятий, за отчетный период;</w:t>
      </w:r>
    </w:p>
    <w:p w14:paraId="116B96D8" w14:textId="77777777" w:rsidR="00BC17F7" w:rsidRPr="00BC17F7" w:rsidRDefault="00BC17F7" w:rsidP="00BC17F7">
      <w:pPr>
        <w:spacing w:after="0" w:line="240" w:lineRule="auto"/>
        <w:ind w:firstLine="709"/>
        <w:rPr>
          <w:rFonts w:ascii="Times New Roman" w:eastAsia="Times New Roman" w:hAnsi="Times New Roman" w:cs="Times New Roman"/>
          <w:sz w:val="24"/>
          <w:szCs w:val="24"/>
          <w:shd w:val="clear" w:color="auto" w:fill="FEFFFF"/>
          <w:lang w:eastAsia="ru-RU"/>
        </w:rPr>
      </w:pPr>
      <w:r w:rsidRPr="00BC17F7">
        <w:rPr>
          <w:rFonts w:ascii="Times New Roman" w:eastAsia="Times New Roman" w:hAnsi="Times New Roman" w:cs="Times New Roman"/>
          <w:sz w:val="24"/>
          <w:szCs w:val="24"/>
          <w:shd w:val="clear" w:color="auto" w:fill="FEFFFF"/>
          <w:lang w:eastAsia="ru-RU"/>
        </w:rPr>
        <w:t xml:space="preserve">7) количество контрольных (надзорных) мероприятий, по результатам которых </w:t>
      </w:r>
      <w:r w:rsidRPr="00BC17F7">
        <w:rPr>
          <w:rFonts w:ascii="Times New Roman" w:eastAsia="Times New Roman" w:hAnsi="Times New Roman" w:cs="Times New Roman"/>
          <w:sz w:val="24"/>
          <w:szCs w:val="24"/>
          <w:shd w:val="clear" w:color="auto" w:fill="FEFFFF"/>
          <w:lang w:eastAsia="ru-RU"/>
        </w:rPr>
        <w:br/>
        <w:t>выявлены нарушения общих требований;</w:t>
      </w:r>
    </w:p>
    <w:p w14:paraId="6786951D" w14:textId="7314A22F" w:rsidR="00BC17F7" w:rsidRPr="00BC17F7" w:rsidRDefault="00BC17F7" w:rsidP="001227E9">
      <w:pPr>
        <w:spacing w:after="0" w:line="240" w:lineRule="auto"/>
        <w:ind w:firstLine="709"/>
        <w:jc w:val="both"/>
        <w:rPr>
          <w:rFonts w:ascii="Times New Roman" w:eastAsia="Calibri" w:hAnsi="Times New Roman" w:cs="Times New Roman"/>
          <w:sz w:val="24"/>
          <w:szCs w:val="24"/>
          <w:lang w:eastAsia="ru-RU"/>
        </w:rPr>
      </w:pPr>
      <w:r w:rsidRPr="00BC17F7">
        <w:rPr>
          <w:rFonts w:ascii="Times New Roman" w:eastAsia="Times New Roman" w:hAnsi="Times New Roman" w:cs="Times New Roman"/>
          <w:sz w:val="24"/>
          <w:szCs w:val="24"/>
          <w:shd w:val="clear" w:color="auto" w:fill="FEFFFF"/>
          <w:lang w:eastAsia="ru-RU"/>
        </w:rPr>
        <w:t>8) количество контрольных (надзорных) мероприятий, по итогам которых возбуждены</w:t>
      </w:r>
      <w:r w:rsidR="001227E9">
        <w:rPr>
          <w:rFonts w:ascii="Times New Roman" w:eastAsia="Times New Roman" w:hAnsi="Times New Roman" w:cs="Times New Roman"/>
          <w:sz w:val="24"/>
          <w:szCs w:val="24"/>
          <w:shd w:val="clear" w:color="auto" w:fill="FEFFFF"/>
          <w:lang w:eastAsia="ru-RU"/>
        </w:rPr>
        <w:t xml:space="preserve"> </w:t>
      </w:r>
      <w:r w:rsidRPr="00BC17F7">
        <w:rPr>
          <w:rFonts w:ascii="Times New Roman" w:eastAsia="Times New Roman" w:hAnsi="Times New Roman" w:cs="Times New Roman"/>
          <w:sz w:val="24"/>
          <w:szCs w:val="24"/>
          <w:shd w:val="clear" w:color="auto" w:fill="FEFFFF"/>
          <w:lang w:eastAsia="ru-RU"/>
        </w:rPr>
        <w:t>дела об административн</w:t>
      </w:r>
      <w:r w:rsidR="001227E9">
        <w:rPr>
          <w:rFonts w:ascii="Times New Roman" w:eastAsia="Times New Roman" w:hAnsi="Times New Roman" w:cs="Times New Roman"/>
          <w:sz w:val="24"/>
          <w:szCs w:val="24"/>
          <w:shd w:val="clear" w:color="auto" w:fill="FEFFFF"/>
          <w:lang w:eastAsia="ru-RU"/>
        </w:rPr>
        <w:t>ой ответственности.</w:t>
      </w:r>
    </w:p>
    <w:p w14:paraId="20389ADC" w14:textId="77777777" w:rsidR="00BC17F7" w:rsidRPr="00BC17F7" w:rsidRDefault="00BC17F7" w:rsidP="001227E9">
      <w:pPr>
        <w:spacing w:after="0" w:line="240" w:lineRule="auto"/>
        <w:ind w:firstLine="709"/>
        <w:jc w:val="both"/>
        <w:rPr>
          <w:rFonts w:ascii="Times New Roman" w:eastAsia="Times New Roman" w:hAnsi="Times New Roman" w:cs="Times New Roman"/>
          <w:sz w:val="24"/>
          <w:szCs w:val="24"/>
          <w:lang w:eastAsia="ru-RU"/>
        </w:rPr>
      </w:pPr>
    </w:p>
    <w:sectPr w:rsidR="00BC17F7" w:rsidRPr="00BC17F7" w:rsidSect="00BC17F7">
      <w:pgSz w:w="11906" w:h="16838"/>
      <w:pgMar w:top="851" w:right="567" w:bottom="709"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10D6D"/>
    <w:multiLevelType w:val="hybridMultilevel"/>
    <w:tmpl w:val="D70216B4"/>
    <w:lvl w:ilvl="0" w:tplc="8E1AE320">
      <w:start w:val="1"/>
      <w:numFmt w:val="decimal"/>
      <w:lvlText w:val="%1."/>
      <w:lvlJc w:val="left"/>
      <w:pPr>
        <w:ind w:left="2167" w:hanging="46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0E55742A"/>
    <w:multiLevelType w:val="hybridMultilevel"/>
    <w:tmpl w:val="9378DF04"/>
    <w:lvl w:ilvl="0" w:tplc="765E90D4">
      <w:start w:val="1"/>
      <w:numFmt w:val="decimal"/>
      <w:lvlText w:val="%1)"/>
      <w:lvlJc w:val="left"/>
      <w:pPr>
        <w:ind w:left="2204" w:hanging="360"/>
      </w:pPr>
      <w:rPr>
        <w:rFonts w:hint="default"/>
      </w:rPr>
    </w:lvl>
    <w:lvl w:ilvl="1" w:tplc="04190019" w:tentative="1">
      <w:start w:val="1"/>
      <w:numFmt w:val="lowerLetter"/>
      <w:lvlText w:val="%2."/>
      <w:lvlJc w:val="left"/>
      <w:pPr>
        <w:ind w:left="2924" w:hanging="360"/>
      </w:pPr>
    </w:lvl>
    <w:lvl w:ilvl="2" w:tplc="0419001B" w:tentative="1">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abstractNum w:abstractNumId="2">
    <w:nsid w:val="2066261A"/>
    <w:multiLevelType w:val="hybridMultilevel"/>
    <w:tmpl w:val="7F3E1382"/>
    <w:lvl w:ilvl="0" w:tplc="F6E8E8D2">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
    <w:nsid w:val="3EC42DB9"/>
    <w:multiLevelType w:val="hybridMultilevel"/>
    <w:tmpl w:val="181EA466"/>
    <w:lvl w:ilvl="0" w:tplc="DBDC3344">
      <w:start w:val="1"/>
      <w:numFmt w:val="decimal"/>
      <w:lvlText w:val="%1."/>
      <w:lvlJc w:val="left"/>
      <w:pPr>
        <w:ind w:left="1395" w:hanging="360"/>
      </w:pPr>
      <w:rPr>
        <w:rFonts w:hint="default"/>
      </w:rPr>
    </w:lvl>
    <w:lvl w:ilvl="1" w:tplc="04190019" w:tentative="1">
      <w:start w:val="1"/>
      <w:numFmt w:val="lowerLetter"/>
      <w:lvlText w:val="%2."/>
      <w:lvlJc w:val="left"/>
      <w:pPr>
        <w:ind w:left="2115" w:hanging="360"/>
      </w:pPr>
    </w:lvl>
    <w:lvl w:ilvl="2" w:tplc="0419001B" w:tentative="1">
      <w:start w:val="1"/>
      <w:numFmt w:val="lowerRoman"/>
      <w:lvlText w:val="%3."/>
      <w:lvlJc w:val="right"/>
      <w:pPr>
        <w:ind w:left="2835" w:hanging="180"/>
      </w:pPr>
    </w:lvl>
    <w:lvl w:ilvl="3" w:tplc="0419000F" w:tentative="1">
      <w:start w:val="1"/>
      <w:numFmt w:val="decimal"/>
      <w:lvlText w:val="%4."/>
      <w:lvlJc w:val="left"/>
      <w:pPr>
        <w:ind w:left="3555" w:hanging="360"/>
      </w:pPr>
    </w:lvl>
    <w:lvl w:ilvl="4" w:tplc="04190019" w:tentative="1">
      <w:start w:val="1"/>
      <w:numFmt w:val="lowerLetter"/>
      <w:lvlText w:val="%5."/>
      <w:lvlJc w:val="left"/>
      <w:pPr>
        <w:ind w:left="4275" w:hanging="360"/>
      </w:pPr>
    </w:lvl>
    <w:lvl w:ilvl="5" w:tplc="0419001B" w:tentative="1">
      <w:start w:val="1"/>
      <w:numFmt w:val="lowerRoman"/>
      <w:lvlText w:val="%6."/>
      <w:lvlJc w:val="right"/>
      <w:pPr>
        <w:ind w:left="4995" w:hanging="180"/>
      </w:pPr>
    </w:lvl>
    <w:lvl w:ilvl="6" w:tplc="0419000F" w:tentative="1">
      <w:start w:val="1"/>
      <w:numFmt w:val="decimal"/>
      <w:lvlText w:val="%7."/>
      <w:lvlJc w:val="left"/>
      <w:pPr>
        <w:ind w:left="5715" w:hanging="360"/>
      </w:pPr>
    </w:lvl>
    <w:lvl w:ilvl="7" w:tplc="04190019" w:tentative="1">
      <w:start w:val="1"/>
      <w:numFmt w:val="lowerLetter"/>
      <w:lvlText w:val="%8."/>
      <w:lvlJc w:val="left"/>
      <w:pPr>
        <w:ind w:left="6435" w:hanging="360"/>
      </w:pPr>
    </w:lvl>
    <w:lvl w:ilvl="8" w:tplc="0419001B" w:tentative="1">
      <w:start w:val="1"/>
      <w:numFmt w:val="lowerRoman"/>
      <w:lvlText w:val="%9."/>
      <w:lvlJc w:val="right"/>
      <w:pPr>
        <w:ind w:left="7155" w:hanging="180"/>
      </w:pPr>
    </w:lvl>
  </w:abstractNum>
  <w:abstractNum w:abstractNumId="4">
    <w:nsid w:val="44CE5750"/>
    <w:multiLevelType w:val="hybridMultilevel"/>
    <w:tmpl w:val="3E1E7DA2"/>
    <w:lvl w:ilvl="0" w:tplc="96B67078">
      <w:start w:val="2"/>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nsid w:val="5A2E6267"/>
    <w:multiLevelType w:val="hybridMultilevel"/>
    <w:tmpl w:val="D3E4705A"/>
    <w:lvl w:ilvl="0" w:tplc="C680BE3E">
      <w:start w:val="2"/>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64107C90"/>
    <w:multiLevelType w:val="hybridMultilevel"/>
    <w:tmpl w:val="7060ACEC"/>
    <w:lvl w:ilvl="0" w:tplc="A77E1720">
      <w:start w:val="2"/>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3"/>
  </w:num>
  <w:num w:numId="2">
    <w:abstractNumId w:val="1"/>
  </w:num>
  <w:num w:numId="3">
    <w:abstractNumId w:val="0"/>
  </w:num>
  <w:num w:numId="4">
    <w:abstractNumId w:val="6"/>
  </w:num>
  <w:num w:numId="5">
    <w:abstractNumId w:val="4"/>
  </w:num>
  <w:num w:numId="6">
    <w:abstractNumId w:val="5"/>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3A10"/>
    <w:rsid w:val="00014DAC"/>
    <w:rsid w:val="00023A73"/>
    <w:rsid w:val="0006523A"/>
    <w:rsid w:val="0006759E"/>
    <w:rsid w:val="001227E9"/>
    <w:rsid w:val="0012606A"/>
    <w:rsid w:val="00171D9F"/>
    <w:rsid w:val="001B6121"/>
    <w:rsid w:val="001D6EAB"/>
    <w:rsid w:val="002438BD"/>
    <w:rsid w:val="00271B46"/>
    <w:rsid w:val="002954E9"/>
    <w:rsid w:val="003E63B4"/>
    <w:rsid w:val="00474BBE"/>
    <w:rsid w:val="00482E45"/>
    <w:rsid w:val="0049606D"/>
    <w:rsid w:val="004C48CE"/>
    <w:rsid w:val="004E49BF"/>
    <w:rsid w:val="00513135"/>
    <w:rsid w:val="0052755E"/>
    <w:rsid w:val="005770F5"/>
    <w:rsid w:val="005F47BE"/>
    <w:rsid w:val="00611CBE"/>
    <w:rsid w:val="006358AF"/>
    <w:rsid w:val="00657EFD"/>
    <w:rsid w:val="006B64CE"/>
    <w:rsid w:val="007E005A"/>
    <w:rsid w:val="008747F1"/>
    <w:rsid w:val="008F5984"/>
    <w:rsid w:val="00906621"/>
    <w:rsid w:val="00962CE2"/>
    <w:rsid w:val="009B0E5C"/>
    <w:rsid w:val="009C48BB"/>
    <w:rsid w:val="009F5E57"/>
    <w:rsid w:val="009F5F4D"/>
    <w:rsid w:val="009F7BB3"/>
    <w:rsid w:val="00A864BE"/>
    <w:rsid w:val="00AE5E31"/>
    <w:rsid w:val="00BC17F7"/>
    <w:rsid w:val="00C0551A"/>
    <w:rsid w:val="00C7149F"/>
    <w:rsid w:val="00C7650D"/>
    <w:rsid w:val="00CC3A10"/>
    <w:rsid w:val="00D445D1"/>
    <w:rsid w:val="00D56374"/>
    <w:rsid w:val="00D56EBB"/>
    <w:rsid w:val="00D72CC6"/>
    <w:rsid w:val="00DB40A9"/>
    <w:rsid w:val="00DC27E9"/>
    <w:rsid w:val="00E04497"/>
    <w:rsid w:val="00EE7651"/>
    <w:rsid w:val="00F801B4"/>
    <w:rsid w:val="00FF32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2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64B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770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7E005A"/>
    <w:pPr>
      <w:ind w:left="720"/>
      <w:contextualSpacing/>
    </w:pPr>
  </w:style>
  <w:style w:type="paragraph" w:styleId="a5">
    <w:name w:val="Balloon Text"/>
    <w:basedOn w:val="a"/>
    <w:link w:val="a6"/>
    <w:uiPriority w:val="99"/>
    <w:semiHidden/>
    <w:unhideWhenUsed/>
    <w:rsid w:val="00023A7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23A73"/>
    <w:rPr>
      <w:rFonts w:ascii="Tahoma" w:hAnsi="Tahoma" w:cs="Tahoma"/>
      <w:sz w:val="16"/>
      <w:szCs w:val="16"/>
    </w:rPr>
  </w:style>
  <w:style w:type="character" w:styleId="a7">
    <w:name w:val="Hyperlink"/>
    <w:basedOn w:val="a0"/>
    <w:uiPriority w:val="99"/>
    <w:unhideWhenUsed/>
    <w:rsid w:val="00D445D1"/>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64B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770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7E005A"/>
    <w:pPr>
      <w:ind w:left="720"/>
      <w:contextualSpacing/>
    </w:pPr>
  </w:style>
  <w:style w:type="paragraph" w:styleId="a5">
    <w:name w:val="Balloon Text"/>
    <w:basedOn w:val="a"/>
    <w:link w:val="a6"/>
    <w:uiPriority w:val="99"/>
    <w:semiHidden/>
    <w:unhideWhenUsed/>
    <w:rsid w:val="00023A7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23A73"/>
    <w:rPr>
      <w:rFonts w:ascii="Tahoma" w:hAnsi="Tahoma" w:cs="Tahoma"/>
      <w:sz w:val="16"/>
      <w:szCs w:val="16"/>
    </w:rPr>
  </w:style>
  <w:style w:type="character" w:styleId="a7">
    <w:name w:val="Hyperlink"/>
    <w:basedOn w:val="a0"/>
    <w:uiPriority w:val="99"/>
    <w:unhideWhenUsed/>
    <w:rsid w:val="00D445D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1576021">
      <w:bodyDiv w:val="1"/>
      <w:marLeft w:val="0"/>
      <w:marRight w:val="0"/>
      <w:marTop w:val="0"/>
      <w:marBottom w:val="0"/>
      <w:divBdr>
        <w:top w:val="none" w:sz="0" w:space="0" w:color="auto"/>
        <w:left w:val="none" w:sz="0" w:space="0" w:color="auto"/>
        <w:bottom w:val="none" w:sz="0" w:space="0" w:color="auto"/>
        <w:right w:val="none" w:sz="0" w:space="0" w:color="auto"/>
      </w:divBdr>
    </w:div>
    <w:div w:id="907498454">
      <w:bodyDiv w:val="1"/>
      <w:marLeft w:val="0"/>
      <w:marRight w:val="0"/>
      <w:marTop w:val="0"/>
      <w:marBottom w:val="0"/>
      <w:divBdr>
        <w:top w:val="none" w:sz="0" w:space="0" w:color="auto"/>
        <w:left w:val="none" w:sz="0" w:space="0" w:color="auto"/>
        <w:bottom w:val="none" w:sz="0" w:space="0" w:color="auto"/>
        <w:right w:val="none" w:sz="0" w:space="0" w:color="auto"/>
      </w:divBdr>
    </w:div>
    <w:div w:id="993291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lezino.udmurt.ru" TargetMode="External"/><Relationship Id="rId13" Type="http://schemas.openxmlformats.org/officeDocument/2006/relationships/hyperlink" Target="https://login.consultant.ru/link/?req=doc&amp;base=LAW&amp;n=358750&amp;date=25.06.2021&amp;demo=1&amp;dst=100998&amp;fld=134" TargetMode="External"/><Relationship Id="rId3" Type="http://schemas.microsoft.com/office/2007/relationships/stylesWithEffects" Target="stylesWithEffects.xml"/><Relationship Id="rId7" Type="http://schemas.openxmlformats.org/officeDocument/2006/relationships/hyperlink" Target="https://igra.udmurt.ru" TargetMode="External"/><Relationship Id="rId12" Type="http://schemas.openxmlformats.org/officeDocument/2006/relationships/hyperlink" Target="https://login.consultant.ru/link/?req=doc&amp;base=LAW&amp;n=378980&amp;date=25.06.2021&amp;demo=1&amp;dst=100014&amp;fld=13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gra.udmurt.ru" TargetMode="External"/><Relationship Id="rId11" Type="http://schemas.openxmlformats.org/officeDocument/2006/relationships/hyperlink" Target="https://login.consultant.ru/link/?req=doc&amp;base=LAW&amp;n=358750&amp;date=25.06.2021&amp;demo=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login.consultant.ru/link/?req=doc&amp;base=LAW&amp;n=358750&amp;date=25.06.2021&amp;demo=1" TargetMode="Externa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amp;dst=100512&amp;fld=134"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598</TotalTime>
  <Pages>1</Pages>
  <Words>4993</Words>
  <Characters>28463</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sborka</Company>
  <LinksUpToDate>false</LinksUpToDate>
  <CharactersWithSpaces>33390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 Иванов</dc:creator>
  <cp:lastModifiedBy>Юля</cp:lastModifiedBy>
  <cp:revision>22</cp:revision>
  <cp:lastPrinted>2022-12-06T08:58:00Z</cp:lastPrinted>
  <dcterms:created xsi:type="dcterms:W3CDTF">2022-11-17T12:04:00Z</dcterms:created>
  <dcterms:modified xsi:type="dcterms:W3CDTF">2022-12-06T09:02:00Z</dcterms:modified>
</cp:coreProperties>
</file>